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206F8" w14:textId="77777777" w:rsidR="00097718" w:rsidRDefault="00097718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PROVOZNÍ ŘÁD PROVOZOVNY  </w:t>
      </w:r>
      <w:r w:rsidR="00343A02">
        <w:rPr>
          <w:rFonts w:ascii="Times New Roman" w:hAnsi="Times New Roman"/>
          <w:b/>
        </w:rPr>
        <w:t>ŽIVNOSTI, PŘI NÍŽ JE PORUŠOVÁNA INTEGRITA  KŮŽE  /tetováž, piercing, permanentní make-up, scaryfication, branding,cutting apod./.</w:t>
      </w:r>
    </w:p>
    <w:p w14:paraId="1D725BD2" w14:textId="77777777" w:rsidR="00097718" w:rsidRDefault="00097718">
      <w:pPr>
        <w:pStyle w:val="Zkladntext"/>
        <w:jc w:val="both"/>
        <w:rPr>
          <w:rFonts w:ascii="Times New Roman" w:hAnsi="Times New Roman"/>
        </w:rPr>
      </w:pPr>
    </w:p>
    <w:p w14:paraId="4739475A" w14:textId="77777777" w:rsidR="000A5F7A" w:rsidRPr="000A5F7A" w:rsidRDefault="000A5F7A" w:rsidP="000A5F7A">
      <w:pPr>
        <w:widowControl w:val="0"/>
        <w:numPr>
          <w:ilvl w:val="0"/>
          <w:numId w:val="7"/>
        </w:numPr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>ÚVOD:</w:t>
      </w:r>
    </w:p>
    <w:p w14:paraId="7B732D25" w14:textId="77777777" w:rsidR="000A5F7A" w:rsidRPr="000A5F7A" w:rsidRDefault="000A5F7A" w:rsidP="000A5F7A">
      <w:pPr>
        <w:widowControl w:val="0"/>
        <w:spacing w:line="288" w:lineRule="auto"/>
        <w:ind w:left="-22"/>
        <w:jc w:val="both"/>
        <w:rPr>
          <w:rFonts w:ascii="Times New Roman" w:hAnsi="Times New Roman"/>
          <w:b/>
          <w:sz w:val="24"/>
        </w:rPr>
      </w:pPr>
    </w:p>
    <w:p w14:paraId="0C97E266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>Název provozovny:</w:t>
      </w:r>
    </w:p>
    <w:p w14:paraId="39D52392" w14:textId="77777777" w:rsidR="000A5F7A" w:rsidRPr="000A5F7A" w:rsidRDefault="000A5F7A" w:rsidP="000A5F7A">
      <w:pPr>
        <w:widowControl w:val="0"/>
        <w:spacing w:line="288" w:lineRule="auto"/>
        <w:ind w:left="-142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  Adresa:     </w:t>
      </w:r>
    </w:p>
    <w:p w14:paraId="40C25A93" w14:textId="77777777" w:rsidR="000A5F7A" w:rsidRPr="000A5F7A" w:rsidRDefault="000A5F7A" w:rsidP="000A5F7A">
      <w:pPr>
        <w:widowControl w:val="0"/>
        <w:spacing w:line="288" w:lineRule="auto"/>
        <w:ind w:left="-142"/>
        <w:jc w:val="both"/>
        <w:rPr>
          <w:rFonts w:ascii="Times New Roman" w:hAnsi="Times New Roman"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  Majitel objektu:</w:t>
      </w:r>
    </w:p>
    <w:p w14:paraId="7B199EA1" w14:textId="77777777" w:rsidR="000A5F7A" w:rsidRPr="000A5F7A" w:rsidRDefault="000A5F7A" w:rsidP="000A5F7A">
      <w:pPr>
        <w:widowControl w:val="0"/>
        <w:spacing w:line="288" w:lineRule="auto"/>
        <w:rPr>
          <w:rFonts w:ascii="Times New Roman" w:hAnsi="Times New Roman"/>
          <w:b/>
          <w:sz w:val="24"/>
        </w:rPr>
      </w:pPr>
    </w:p>
    <w:p w14:paraId="20E76F8A" w14:textId="77777777" w:rsidR="000A5F7A" w:rsidRPr="000A5F7A" w:rsidRDefault="000A5F7A" w:rsidP="000A5F7A">
      <w:pPr>
        <w:widowControl w:val="0"/>
        <w:spacing w:line="288" w:lineRule="auto"/>
        <w:rPr>
          <w:rFonts w:ascii="Times New Roman" w:hAnsi="Times New Roman"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Fyzická osoba podnikající: </w:t>
      </w:r>
      <w:r w:rsidRPr="000A5F7A">
        <w:rPr>
          <w:rFonts w:ascii="Times New Roman" w:hAnsi="Times New Roman"/>
          <w:sz w:val="24"/>
        </w:rPr>
        <w:t>Jméno, příjmení, IČO, údaj o zápisu v živnost. rejstříku,vč. spis.   značky a data vydání živnost. oprávnění, místo podnikání, adresa trvalého pobytu, tel. kontakt, emailová adresa.</w:t>
      </w:r>
    </w:p>
    <w:p w14:paraId="69AECE15" w14:textId="77777777" w:rsidR="000A5F7A" w:rsidRPr="000A5F7A" w:rsidRDefault="000A5F7A" w:rsidP="000A5F7A">
      <w:pPr>
        <w:widowControl w:val="0"/>
        <w:spacing w:line="288" w:lineRule="auto"/>
        <w:rPr>
          <w:rFonts w:ascii="Times New Roman" w:hAnsi="Times New Roman"/>
          <w:sz w:val="24"/>
        </w:rPr>
      </w:pPr>
    </w:p>
    <w:p w14:paraId="7224EA5F" w14:textId="77777777" w:rsidR="000A5F7A" w:rsidRPr="000A5F7A" w:rsidRDefault="000A5F7A" w:rsidP="000A5F7A">
      <w:pPr>
        <w:widowControl w:val="0"/>
        <w:spacing w:line="288" w:lineRule="auto"/>
        <w:rPr>
          <w:rFonts w:ascii="Times New Roman" w:hAnsi="Times New Roman"/>
          <w:sz w:val="24"/>
        </w:rPr>
      </w:pPr>
      <w:r w:rsidRPr="000A5F7A">
        <w:rPr>
          <w:rFonts w:ascii="Times New Roman" w:hAnsi="Times New Roman"/>
          <w:sz w:val="24"/>
        </w:rPr>
        <w:t>Osvědčení o kvalifikaci.</w:t>
      </w:r>
    </w:p>
    <w:p w14:paraId="0D402A30" w14:textId="77777777" w:rsidR="000A5F7A" w:rsidRPr="000A5F7A" w:rsidRDefault="000A5F7A" w:rsidP="000A5F7A">
      <w:pPr>
        <w:widowControl w:val="0"/>
        <w:spacing w:line="288" w:lineRule="auto"/>
        <w:rPr>
          <w:rFonts w:ascii="Times New Roman" w:hAnsi="Times New Roman"/>
          <w:b/>
          <w:sz w:val="24"/>
        </w:rPr>
      </w:pPr>
    </w:p>
    <w:p w14:paraId="719F27A9" w14:textId="77777777" w:rsidR="000A5F7A" w:rsidRPr="000A5F7A" w:rsidRDefault="000A5F7A" w:rsidP="000A5F7A">
      <w:pPr>
        <w:widowControl w:val="0"/>
        <w:spacing w:line="288" w:lineRule="auto"/>
        <w:rPr>
          <w:rFonts w:ascii="Times New Roman" w:hAnsi="Times New Roman"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/Právnická osoba: </w:t>
      </w:r>
      <w:r w:rsidRPr="000A5F7A">
        <w:rPr>
          <w:rFonts w:ascii="Times New Roman" w:hAnsi="Times New Roman"/>
          <w:sz w:val="24"/>
        </w:rPr>
        <w:t>Název a právní forma, sídlo, IČO a údaj o zápisu v obchod.  rejstříku, vč.spis. značky a dne zápisu, tel.kontakt, emailová adresa.</w:t>
      </w:r>
    </w:p>
    <w:p w14:paraId="01C16F64" w14:textId="77777777" w:rsidR="000A5F7A" w:rsidRPr="000A5F7A" w:rsidRDefault="000A5F7A" w:rsidP="000A5F7A">
      <w:pPr>
        <w:widowControl w:val="0"/>
        <w:spacing w:line="288" w:lineRule="auto"/>
        <w:ind w:left="-142"/>
        <w:rPr>
          <w:rFonts w:ascii="Times New Roman" w:hAnsi="Times New Roman"/>
          <w:sz w:val="24"/>
        </w:rPr>
      </w:pPr>
      <w:r w:rsidRPr="000A5F7A">
        <w:rPr>
          <w:rFonts w:ascii="Times New Roman" w:hAnsi="Times New Roman"/>
          <w:sz w:val="24"/>
        </w:rPr>
        <w:t xml:space="preserve">      </w:t>
      </w:r>
    </w:p>
    <w:p w14:paraId="74DAFF81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Osoba vykonávající činnost </w:t>
      </w:r>
      <w:r w:rsidRPr="000A5F7A">
        <w:rPr>
          <w:rFonts w:ascii="Times New Roman" w:hAnsi="Times New Roman"/>
          <w:b/>
          <w:color w:val="000000"/>
          <w:sz w:val="24"/>
        </w:rPr>
        <w:t>epidemiologicky závažnou:</w:t>
      </w:r>
      <w:r w:rsidRPr="000A5F7A">
        <w:rPr>
          <w:rFonts w:ascii="Times New Roman" w:hAnsi="Times New Roman"/>
          <w:b/>
          <w:color w:val="0070C0"/>
          <w:sz w:val="24"/>
        </w:rPr>
        <w:t xml:space="preserve"> </w:t>
      </w:r>
      <w:r w:rsidRPr="000A5F7A">
        <w:rPr>
          <w:rFonts w:ascii="Times New Roman" w:hAnsi="Times New Roman"/>
          <w:b/>
          <w:i/>
          <w:iCs/>
          <w:color w:val="0070C0"/>
          <w:sz w:val="24"/>
        </w:rPr>
        <w:t>(uvést v případě, že tato osoba je odlišná od osoby zodpovědné za provoz – viz výše</w:t>
      </w:r>
      <w:r w:rsidRPr="000A5F7A">
        <w:rPr>
          <w:rFonts w:ascii="Times New Roman" w:hAnsi="Times New Roman"/>
          <w:b/>
          <w:color w:val="0070C0"/>
          <w:sz w:val="24"/>
        </w:rPr>
        <w:t>)</w:t>
      </w:r>
      <w:r w:rsidRPr="000A5F7A">
        <w:rPr>
          <w:rFonts w:ascii="Times New Roman" w:hAnsi="Times New Roman"/>
          <w:b/>
          <w:color w:val="000000"/>
          <w:sz w:val="24"/>
        </w:rPr>
        <w:t xml:space="preserve"> </w:t>
      </w:r>
      <w:r w:rsidRPr="000A5F7A">
        <w:rPr>
          <w:rFonts w:ascii="Times New Roman" w:hAnsi="Times New Roman"/>
          <w:color w:val="000000"/>
          <w:sz w:val="24"/>
        </w:rPr>
        <w:t>Jméno</w:t>
      </w:r>
      <w:r w:rsidRPr="000A5F7A">
        <w:rPr>
          <w:rFonts w:ascii="Times New Roman" w:hAnsi="Times New Roman"/>
          <w:sz w:val="24"/>
        </w:rPr>
        <w:t xml:space="preserve">, příjmení, adresa trvalého pobytu, tel. kontakt, emailová adresa, datum a místo vydání zdravotního průkazu. </w:t>
      </w:r>
    </w:p>
    <w:p w14:paraId="1088F034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sz w:val="24"/>
        </w:rPr>
      </w:pPr>
    </w:p>
    <w:p w14:paraId="7073BA81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Provozní doba:                    </w:t>
      </w:r>
    </w:p>
    <w:p w14:paraId="22C6C8DF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</w:p>
    <w:p w14:paraId="3F14DCF7" w14:textId="77777777" w:rsidR="00097718" w:rsidRDefault="00097718">
      <w:pPr>
        <w:pStyle w:val="Zkladntext"/>
        <w:jc w:val="both"/>
        <w:rPr>
          <w:rFonts w:ascii="Times New Roman" w:hAnsi="Times New Roman"/>
          <w:b/>
        </w:rPr>
      </w:pPr>
    </w:p>
    <w:p w14:paraId="1E6DD449" w14:textId="77777777" w:rsidR="00097718" w:rsidRDefault="00097718">
      <w:pPr>
        <w:pStyle w:val="Zkladntext"/>
        <w:jc w:val="both"/>
        <w:rPr>
          <w:rFonts w:ascii="Times New Roman" w:hAnsi="Times New Roman"/>
          <w:b/>
        </w:rPr>
      </w:pPr>
    </w:p>
    <w:p w14:paraId="7675C537" w14:textId="77777777" w:rsidR="000A5F7A" w:rsidRPr="000A5F7A" w:rsidRDefault="000A5F7A" w:rsidP="000A5F7A">
      <w:pPr>
        <w:widowControl w:val="0"/>
        <w:numPr>
          <w:ilvl w:val="0"/>
          <w:numId w:val="7"/>
        </w:numPr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>PROVOZOVNA – POPIS:</w:t>
      </w:r>
    </w:p>
    <w:p w14:paraId="1F1BC0E0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</w:p>
    <w:p w14:paraId="06C30873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color w:val="0070C0"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Zdroj pitné vody: </w:t>
      </w:r>
      <w:r w:rsidRPr="000A5F7A">
        <w:rPr>
          <w:rFonts w:ascii="Times New Roman" w:hAnsi="Times New Roman"/>
          <w:b/>
          <w:color w:val="0070C0"/>
          <w:sz w:val="24"/>
        </w:rPr>
        <w:t>(Např.: Provozovna je napojena na veřejný vodovod pitné vody, popř. : Provozovna je napojena na vlastní studnu (</w:t>
      </w:r>
      <w:r w:rsidRPr="000A5F7A">
        <w:rPr>
          <w:rFonts w:ascii="Times New Roman" w:hAnsi="Times New Roman"/>
          <w:b/>
          <w:i/>
          <w:iCs/>
          <w:color w:val="0070C0"/>
          <w:sz w:val="24"/>
        </w:rPr>
        <w:t>v tomto případě musí provozovatel vypracovat provozní řád studny)).</w:t>
      </w:r>
      <w:r w:rsidRPr="000A5F7A">
        <w:rPr>
          <w:rFonts w:ascii="Times New Roman" w:hAnsi="Times New Roman"/>
          <w:b/>
          <w:i/>
          <w:iCs/>
          <w:color w:val="FF0000"/>
          <w:sz w:val="24"/>
        </w:rPr>
        <w:t xml:space="preserve"> </w:t>
      </w:r>
    </w:p>
    <w:p w14:paraId="0327EAAA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</w:p>
    <w:p w14:paraId="2D6228CB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Charakteristika využívání prostor – </w:t>
      </w:r>
      <w:r w:rsidRPr="000A5F7A">
        <w:rPr>
          <w:rFonts w:ascii="Times New Roman" w:hAnsi="Times New Roman"/>
          <w:b/>
          <w:color w:val="0070C0"/>
          <w:sz w:val="24"/>
        </w:rPr>
        <w:t>(popis jednotlivých provozních místností (pracovní místnost, sklady prádla apod.)  a jejich využití, velikost místností m</w:t>
      </w:r>
      <w:r w:rsidRPr="000A5F7A">
        <w:rPr>
          <w:rFonts w:ascii="Times New Roman" w:hAnsi="Times New Roman"/>
          <w:b/>
          <w:color w:val="0070C0"/>
          <w:sz w:val="24"/>
          <w:vertAlign w:val="superscript"/>
        </w:rPr>
        <w:t>2</w:t>
      </w:r>
      <w:r w:rsidRPr="000A5F7A">
        <w:rPr>
          <w:rFonts w:ascii="Times New Roman" w:hAnsi="Times New Roman"/>
          <w:b/>
          <w:color w:val="0070C0"/>
          <w:sz w:val="24"/>
        </w:rPr>
        <w:t>):</w:t>
      </w:r>
    </w:p>
    <w:p w14:paraId="29C3AD98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</w:p>
    <w:p w14:paraId="52E77363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>Osvětlení:</w:t>
      </w:r>
    </w:p>
    <w:p w14:paraId="14428EA2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                                                        </w:t>
      </w:r>
    </w:p>
    <w:p w14:paraId="5866A562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Větrání: </w:t>
      </w:r>
    </w:p>
    <w:p w14:paraId="74E373D8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>Vytápění:</w:t>
      </w:r>
    </w:p>
    <w:p w14:paraId="54E01E1A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</w:p>
    <w:p w14:paraId="34EFB65E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>Počet osob pracujících v provozovně (popř. počet zaměstnanců):</w:t>
      </w:r>
    </w:p>
    <w:p w14:paraId="6B3415B4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</w:p>
    <w:p w14:paraId="48318743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>Zařízení pro zaměstnance:</w:t>
      </w:r>
    </w:p>
    <w:p w14:paraId="2F1EEC55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color w:val="0070C0"/>
          <w:sz w:val="24"/>
        </w:rPr>
      </w:pPr>
      <w:r w:rsidRPr="000A5F7A">
        <w:rPr>
          <w:rFonts w:ascii="Times New Roman" w:hAnsi="Times New Roman"/>
          <w:b/>
          <w:color w:val="000000"/>
          <w:sz w:val="24"/>
        </w:rPr>
        <w:t xml:space="preserve">šatna – </w:t>
      </w:r>
      <w:r w:rsidRPr="000A5F7A">
        <w:rPr>
          <w:rFonts w:ascii="Times New Roman" w:hAnsi="Times New Roman"/>
          <w:b/>
          <w:color w:val="0070C0"/>
          <w:sz w:val="24"/>
        </w:rPr>
        <w:t>popř. prostor k oddělenému uložení civilního a pracovního oděvu – popis:  </w:t>
      </w:r>
    </w:p>
    <w:p w14:paraId="505D4E4C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WC s umyvadlem- </w:t>
      </w:r>
    </w:p>
    <w:p w14:paraId="26919626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>Úklidová komora-</w:t>
      </w:r>
    </w:p>
    <w:p w14:paraId="3A39EFCB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color w:val="0070C0"/>
          <w:sz w:val="24"/>
        </w:rPr>
      </w:pPr>
      <w:r w:rsidRPr="000A5F7A">
        <w:rPr>
          <w:rFonts w:ascii="Times New Roman" w:hAnsi="Times New Roman"/>
          <w:b/>
          <w:color w:val="0070C0"/>
          <w:sz w:val="24"/>
        </w:rPr>
        <w:t>Denní místnost – (prostor k odpočinku personálu během práce, konzumaci pokrmů apod.):</w:t>
      </w:r>
    </w:p>
    <w:p w14:paraId="5BB11D3B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                                                          </w:t>
      </w:r>
    </w:p>
    <w:p w14:paraId="34BB3C26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Zařízení pro osobní hygienu zákazníků: </w:t>
      </w:r>
    </w:p>
    <w:p w14:paraId="0DFF3DDF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WC s umyvadlem- </w:t>
      </w:r>
    </w:p>
    <w:p w14:paraId="13F5531B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Čekárna, prostor k odložení oděvu zákazníků – </w:t>
      </w:r>
      <w:r w:rsidRPr="000A5F7A">
        <w:rPr>
          <w:rFonts w:ascii="Times New Roman" w:hAnsi="Times New Roman"/>
          <w:b/>
          <w:color w:val="0070C0"/>
          <w:sz w:val="24"/>
        </w:rPr>
        <w:t xml:space="preserve">popis: </w:t>
      </w:r>
    </w:p>
    <w:p w14:paraId="4581E409" w14:textId="77777777" w:rsidR="00097718" w:rsidRDefault="00097718">
      <w:pPr>
        <w:pStyle w:val="Zkladntext"/>
        <w:jc w:val="both"/>
        <w:rPr>
          <w:rFonts w:ascii="Times New Roman" w:hAnsi="Times New Roman"/>
          <w:b/>
        </w:rPr>
      </w:pPr>
    </w:p>
    <w:p w14:paraId="23161413" w14:textId="77777777" w:rsidR="00097718" w:rsidRDefault="00097718">
      <w:pPr>
        <w:pStyle w:val="Zkladntext"/>
        <w:ind w:left="-284" w:hanging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</w:t>
      </w:r>
    </w:p>
    <w:p w14:paraId="210CD879" w14:textId="77777777" w:rsidR="000A5F7A" w:rsidRPr="000A5F7A" w:rsidRDefault="000A5F7A" w:rsidP="000A5F7A">
      <w:pPr>
        <w:widowControl w:val="0"/>
        <w:numPr>
          <w:ilvl w:val="0"/>
          <w:numId w:val="7"/>
        </w:numPr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POVINNOSTI FYZICKÉ OSOBY VYKONÁVAJÍCÍ ČINNOST EPIDEMIOLOGICKY ZÁVAŽNOU /PROVOZOVATELE, ZAMĚSTNANCE/: </w:t>
      </w:r>
    </w:p>
    <w:p w14:paraId="04D95CF2" w14:textId="77777777" w:rsidR="000A5F7A" w:rsidRPr="000A5F7A" w:rsidRDefault="000A5F7A" w:rsidP="000A5F7A">
      <w:pPr>
        <w:widowControl w:val="0"/>
        <w:spacing w:line="288" w:lineRule="auto"/>
        <w:ind w:left="720"/>
        <w:jc w:val="both"/>
        <w:rPr>
          <w:rFonts w:ascii="Times New Roman" w:hAnsi="Times New Roman"/>
          <w:b/>
          <w:sz w:val="24"/>
        </w:rPr>
      </w:pPr>
    </w:p>
    <w:p w14:paraId="21CF723A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Při práci v provozovně dodržuji povinnosti a uplatňuji znalosti nutné k ochraně zdraví zákazníků – dle platné legislativy. </w:t>
      </w:r>
    </w:p>
    <w:p w14:paraId="2E5DEB65" w14:textId="77777777" w:rsidR="00097718" w:rsidRDefault="00097718">
      <w:pPr>
        <w:pStyle w:val="Zkladntext"/>
        <w:jc w:val="both"/>
        <w:rPr>
          <w:rFonts w:ascii="Times New Roman" w:hAnsi="Times New Roman"/>
          <w:b/>
        </w:rPr>
      </w:pPr>
    </w:p>
    <w:p w14:paraId="641C50BD" w14:textId="77777777" w:rsidR="00097718" w:rsidRDefault="00097718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2D5254B4" w14:textId="77777777" w:rsidR="000A5F7A" w:rsidRPr="000A5F7A" w:rsidRDefault="000A5F7A" w:rsidP="000A5F7A">
      <w:pPr>
        <w:widowControl w:val="0"/>
        <w:numPr>
          <w:ilvl w:val="0"/>
          <w:numId w:val="7"/>
        </w:numPr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>ZÁSADY PROVOZNÍ HYGIENY:</w:t>
      </w:r>
    </w:p>
    <w:p w14:paraId="4A884266" w14:textId="77777777" w:rsidR="000A5F7A" w:rsidRPr="000A5F7A" w:rsidRDefault="000A5F7A" w:rsidP="000A5F7A">
      <w:pPr>
        <w:widowControl w:val="0"/>
        <w:spacing w:line="288" w:lineRule="auto"/>
        <w:ind w:left="338"/>
        <w:jc w:val="both"/>
        <w:rPr>
          <w:rFonts w:ascii="Times New Roman" w:hAnsi="Times New Roman"/>
          <w:b/>
          <w:sz w:val="24"/>
        </w:rPr>
      </w:pPr>
    </w:p>
    <w:p w14:paraId="6868280E" w14:textId="77777777" w:rsidR="000A5F7A" w:rsidRPr="000A5F7A" w:rsidRDefault="000A5F7A" w:rsidP="000A5F7A">
      <w:pPr>
        <w:widowControl w:val="0"/>
        <w:numPr>
          <w:ilvl w:val="0"/>
          <w:numId w:val="11"/>
        </w:numPr>
        <w:spacing w:line="288" w:lineRule="auto"/>
        <w:jc w:val="both"/>
        <w:rPr>
          <w:rFonts w:ascii="Times New Roman" w:hAnsi="Times New Roman"/>
          <w:b/>
          <w:sz w:val="24"/>
          <w:u w:val="single"/>
        </w:rPr>
      </w:pPr>
      <w:r w:rsidRPr="000A5F7A">
        <w:rPr>
          <w:rFonts w:ascii="Times New Roman" w:hAnsi="Times New Roman"/>
          <w:b/>
          <w:sz w:val="24"/>
          <w:u w:val="single"/>
        </w:rPr>
        <w:t xml:space="preserve">VÝČET </w:t>
      </w:r>
      <w:r w:rsidR="00343A02" w:rsidRPr="00343A02">
        <w:rPr>
          <w:rFonts w:ascii="Times New Roman" w:hAnsi="Times New Roman"/>
          <w:b/>
          <w:sz w:val="24"/>
          <w:u w:val="single"/>
        </w:rPr>
        <w:t>PROVÁDĚNÝCH  ÚKONŮ,  PŘI NICHŽ DOCHÁZÍ K  PORUŠOVÁNÍ  INTEGRITY  KŮŽE:</w:t>
      </w:r>
    </w:p>
    <w:p w14:paraId="7ED59B97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  <w:u w:val="single"/>
        </w:rPr>
      </w:pPr>
    </w:p>
    <w:p w14:paraId="63BEEF62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  <w:u w:val="single"/>
        </w:rPr>
      </w:pPr>
    </w:p>
    <w:p w14:paraId="2EF26270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  <w:u w:val="single"/>
        </w:rPr>
      </w:pPr>
    </w:p>
    <w:p w14:paraId="23B72261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  <w:u w:val="single"/>
        </w:rPr>
      </w:pPr>
    </w:p>
    <w:p w14:paraId="43AEA5DA" w14:textId="77777777" w:rsidR="000A5F7A" w:rsidRPr="000A5F7A" w:rsidRDefault="000A5F7A" w:rsidP="000A5F7A">
      <w:pPr>
        <w:widowControl w:val="0"/>
        <w:numPr>
          <w:ilvl w:val="0"/>
          <w:numId w:val="10"/>
        </w:numPr>
        <w:spacing w:line="288" w:lineRule="auto"/>
        <w:jc w:val="both"/>
        <w:rPr>
          <w:rFonts w:ascii="Times New Roman" w:hAnsi="Times New Roman"/>
          <w:sz w:val="24"/>
          <w:u w:val="single"/>
        </w:rPr>
      </w:pPr>
      <w:r w:rsidRPr="000A5F7A">
        <w:rPr>
          <w:rFonts w:ascii="Times New Roman" w:hAnsi="Times New Roman"/>
          <w:b/>
          <w:sz w:val="24"/>
          <w:u w:val="single"/>
        </w:rPr>
        <w:t>VÝČET</w:t>
      </w:r>
      <w:r w:rsidR="00343A02">
        <w:rPr>
          <w:rFonts w:ascii="Times New Roman" w:hAnsi="Times New Roman"/>
          <w:b/>
          <w:sz w:val="24"/>
          <w:u w:val="single"/>
        </w:rPr>
        <w:t xml:space="preserve"> </w:t>
      </w:r>
      <w:r w:rsidR="00343A02" w:rsidRPr="00343A02">
        <w:rPr>
          <w:rFonts w:ascii="Times New Roman" w:hAnsi="Times New Roman"/>
          <w:b/>
          <w:sz w:val="24"/>
          <w:u w:val="single"/>
        </w:rPr>
        <w:t>VŠECH PŘÍSTROJU, NÁSTROJŮ A POMŮCEK POUŽÍVANÝCH  PŘI  ČINNOSTI:</w:t>
      </w:r>
      <w:r w:rsidRPr="000A5F7A">
        <w:rPr>
          <w:rFonts w:ascii="Times New Roman" w:hAnsi="Times New Roman"/>
          <w:b/>
          <w:sz w:val="24"/>
          <w:u w:val="single"/>
        </w:rPr>
        <w:t xml:space="preserve"> </w:t>
      </w:r>
    </w:p>
    <w:p w14:paraId="1E1D6208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  <w:u w:val="single"/>
        </w:rPr>
      </w:pPr>
    </w:p>
    <w:p w14:paraId="68468B78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  <w:u w:val="single"/>
        </w:rPr>
      </w:pPr>
    </w:p>
    <w:p w14:paraId="75616E21" w14:textId="77777777" w:rsidR="00343A02" w:rsidRPr="00343A02" w:rsidRDefault="00343A02" w:rsidP="00343A02">
      <w:pPr>
        <w:pStyle w:val="Zkladntext"/>
        <w:jc w:val="both"/>
        <w:rPr>
          <w:rFonts w:ascii="Times New Roman" w:hAnsi="Times New Roman"/>
          <w:b/>
          <w:highlight w:val="yellow"/>
        </w:rPr>
      </w:pPr>
    </w:p>
    <w:p w14:paraId="35CAEBA3" w14:textId="77777777" w:rsidR="00185707" w:rsidRDefault="00185707" w:rsidP="00343A02">
      <w:pPr>
        <w:pStyle w:val="Zkladntext"/>
        <w:jc w:val="both"/>
        <w:rPr>
          <w:rFonts w:ascii="Times New Roman" w:hAnsi="Times New Roman"/>
          <w:b/>
        </w:rPr>
      </w:pPr>
    </w:p>
    <w:p w14:paraId="44BEAB99" w14:textId="77777777" w:rsidR="00185707" w:rsidRDefault="00185707" w:rsidP="00343A02">
      <w:pPr>
        <w:pStyle w:val="Zkladntext"/>
        <w:jc w:val="both"/>
        <w:rPr>
          <w:rFonts w:ascii="Times New Roman" w:hAnsi="Times New Roman"/>
          <w:b/>
        </w:rPr>
      </w:pPr>
    </w:p>
    <w:p w14:paraId="61C9EF30" w14:textId="77777777" w:rsidR="00185707" w:rsidRDefault="00185707" w:rsidP="00343A02">
      <w:pPr>
        <w:pStyle w:val="Zkladntext"/>
        <w:jc w:val="both"/>
        <w:rPr>
          <w:rFonts w:ascii="Times New Roman" w:hAnsi="Times New Roman"/>
          <w:b/>
        </w:rPr>
      </w:pPr>
    </w:p>
    <w:p w14:paraId="1AE9DFC7" w14:textId="77777777" w:rsidR="00343A02" w:rsidRPr="00185707" w:rsidRDefault="00343A02" w:rsidP="00343A02">
      <w:pPr>
        <w:pStyle w:val="Zkladntext"/>
        <w:jc w:val="both"/>
        <w:rPr>
          <w:rFonts w:ascii="Times New Roman" w:hAnsi="Times New Roman"/>
          <w:b/>
        </w:rPr>
      </w:pPr>
      <w:r w:rsidRPr="00185707">
        <w:rPr>
          <w:rFonts w:ascii="Times New Roman" w:hAnsi="Times New Roman"/>
          <w:b/>
        </w:rPr>
        <w:t xml:space="preserve">        Nástroje, jimiž je porušována integrita kůže a nelze je opakovaně používat  </w:t>
      </w:r>
      <w:r w:rsidR="00185707" w:rsidRPr="00185707">
        <w:rPr>
          <w:rFonts w:ascii="Times New Roman" w:hAnsi="Times New Roman"/>
          <w:b/>
        </w:rPr>
        <w:t>(</w:t>
      </w:r>
      <w:r w:rsidRPr="00185707">
        <w:rPr>
          <w:rFonts w:ascii="Times New Roman" w:hAnsi="Times New Roman"/>
          <w:b/>
        </w:rPr>
        <w:t>jednorázové jehly</w:t>
      </w:r>
      <w:r w:rsidR="00185707" w:rsidRPr="00185707">
        <w:rPr>
          <w:rFonts w:ascii="Times New Roman" w:hAnsi="Times New Roman"/>
          <w:b/>
        </w:rPr>
        <w:t>)</w:t>
      </w:r>
      <w:r w:rsidRPr="00185707">
        <w:rPr>
          <w:rFonts w:ascii="Times New Roman" w:hAnsi="Times New Roman"/>
          <w:b/>
        </w:rPr>
        <w:t xml:space="preserve">  – jsou po provedeném úkonu uloženy bez další </w:t>
      </w:r>
    </w:p>
    <w:p w14:paraId="193A98E2" w14:textId="77777777" w:rsidR="00185707" w:rsidRDefault="00343A02" w:rsidP="00343A02">
      <w:pPr>
        <w:pStyle w:val="Zkladntext"/>
        <w:jc w:val="both"/>
        <w:rPr>
          <w:rFonts w:ascii="Times New Roman" w:hAnsi="Times New Roman"/>
          <w:b/>
        </w:rPr>
      </w:pPr>
      <w:r w:rsidRPr="00185707">
        <w:rPr>
          <w:rFonts w:ascii="Times New Roman" w:hAnsi="Times New Roman"/>
          <w:b/>
        </w:rPr>
        <w:lastRenderedPageBreak/>
        <w:t>manipulace do pevnostěnné spalitelné nádoby a likviduji jako nebezpečný odpad. Smlouvu o likvidaci nebezpečného odpadu dokládám.</w:t>
      </w:r>
    </w:p>
    <w:p w14:paraId="7807C36E" w14:textId="77777777" w:rsidR="00185707" w:rsidRPr="00185707" w:rsidRDefault="00185707" w:rsidP="00343A02">
      <w:pPr>
        <w:pStyle w:val="Zkladntext"/>
        <w:jc w:val="both"/>
        <w:rPr>
          <w:rFonts w:ascii="Times New Roman" w:hAnsi="Times New Roman"/>
          <w:b/>
        </w:rPr>
      </w:pPr>
    </w:p>
    <w:p w14:paraId="5CE14F0A" w14:textId="77777777" w:rsidR="00185707" w:rsidRPr="00185707" w:rsidRDefault="00185707" w:rsidP="00185707">
      <w:pPr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185707">
        <w:rPr>
          <w:rFonts w:ascii="Times New Roman" w:hAnsi="Times New Roman"/>
          <w:b/>
          <w:bCs/>
          <w:sz w:val="24"/>
          <w:szCs w:val="24"/>
        </w:rPr>
        <w:t xml:space="preserve">Nástroje, jimiž je porušována integrita kůže a je možné jejich opakované použití </w:t>
      </w:r>
      <w:r w:rsidRPr="00185707">
        <w:rPr>
          <w:rFonts w:ascii="Times New Roman" w:hAnsi="Times New Roman"/>
          <w:b/>
          <w:bCs/>
          <w:color w:val="0070C0"/>
          <w:sz w:val="24"/>
          <w:szCs w:val="24"/>
        </w:rPr>
        <w:t>(pokud takové jsou)</w:t>
      </w:r>
      <w:r w:rsidRPr="00185707">
        <w:rPr>
          <w:rFonts w:ascii="Times New Roman" w:hAnsi="Times New Roman"/>
          <w:b/>
          <w:bCs/>
          <w:sz w:val="24"/>
          <w:szCs w:val="24"/>
        </w:rPr>
        <w:t xml:space="preserve"> jsou po každém použití dezinfikovány, mechanicky očištěny, osušeny a odpovídajícím způsobem uloženy a určeny ke sterilizaci. </w:t>
      </w:r>
      <w:r w:rsidRPr="00185707">
        <w:rPr>
          <w:rFonts w:ascii="Times New Roman" w:hAnsi="Times New Roman"/>
          <w:b/>
          <w:bCs/>
          <w:color w:val="0070C0"/>
          <w:sz w:val="24"/>
          <w:szCs w:val="24"/>
        </w:rPr>
        <w:t>Sterilizace je prováděna ve vlastním sterilizátoru – popsat typ, způsob sterilizace, pravidelné kontroly technického stavu sterilizátoru, vedení sterilizačního deníku se záznamy vyhodnocení chemického indikátoru sterilizace po každém cyklu. Archivace 5 let od provedení cyklu.</w:t>
      </w:r>
    </w:p>
    <w:p w14:paraId="4AA22B0B" w14:textId="77777777" w:rsidR="00185707" w:rsidRPr="00185707" w:rsidRDefault="00185707" w:rsidP="00185707">
      <w:pPr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</w:p>
    <w:p w14:paraId="4A5A1ADD" w14:textId="77777777" w:rsidR="00185707" w:rsidRPr="00185707" w:rsidRDefault="00185707" w:rsidP="00185707">
      <w:pPr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185707">
        <w:rPr>
          <w:rFonts w:ascii="Times New Roman" w:hAnsi="Times New Roman"/>
          <w:b/>
          <w:bCs/>
          <w:color w:val="0070C0"/>
          <w:sz w:val="24"/>
          <w:szCs w:val="24"/>
        </w:rPr>
        <w:t>/Nebo je sterilizace zajištěna smluvně – doložit smlouvu se zařízením.</w:t>
      </w:r>
    </w:p>
    <w:p w14:paraId="7DC57044" w14:textId="77777777" w:rsidR="00185707" w:rsidRPr="00185707" w:rsidRDefault="00185707" w:rsidP="00185707">
      <w:p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A70D4B2" w14:textId="77777777" w:rsidR="00185707" w:rsidRDefault="00185707" w:rsidP="0018570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85707">
        <w:rPr>
          <w:rFonts w:ascii="Times New Roman" w:hAnsi="Times New Roman"/>
          <w:b/>
          <w:bCs/>
          <w:sz w:val="24"/>
          <w:szCs w:val="24"/>
        </w:rPr>
        <w:t xml:space="preserve">Nástroje, jimiž se dotýkám kůže zákazníka, aniž by při tom byla porušována integrita kůže (pomocné nástroje) a další pomůcky, které používám při poskytování služby 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(</w:t>
      </w:r>
      <w:r w:rsidRPr="00185707">
        <w:rPr>
          <w:rFonts w:ascii="Times New Roman" w:hAnsi="Times New Roman"/>
          <w:b/>
          <w:bCs/>
          <w:color w:val="0070C0"/>
          <w:sz w:val="24"/>
          <w:szCs w:val="24"/>
        </w:rPr>
        <w:t>kleště, nůžky, peany apod.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)</w:t>
      </w:r>
      <w:r w:rsidRPr="00185707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185707">
        <w:rPr>
          <w:rFonts w:ascii="Times New Roman" w:hAnsi="Times New Roman"/>
          <w:b/>
          <w:bCs/>
          <w:sz w:val="24"/>
          <w:szCs w:val="24"/>
        </w:rPr>
        <w:t xml:space="preserve">jsou po každém použití omyty horkou vodou s přídavkem saponátu, dezinfikovány, opláchnuty pitnou vodou, osušeny a uloženy v uzavřené, snadno čistitelné a dezinfikovatelné nádobě, do dalšího použití. </w:t>
      </w:r>
    </w:p>
    <w:p w14:paraId="759C6B08" w14:textId="77777777" w:rsidR="003763EB" w:rsidRPr="00185707" w:rsidRDefault="003763EB" w:rsidP="0018570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C2FEDB" w14:textId="77777777" w:rsidR="00185707" w:rsidRDefault="00185707" w:rsidP="00185707">
      <w:pPr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185707">
        <w:rPr>
          <w:rFonts w:ascii="Times New Roman" w:hAnsi="Times New Roman"/>
          <w:b/>
          <w:bCs/>
          <w:sz w:val="24"/>
          <w:szCs w:val="24"/>
        </w:rPr>
        <w:t xml:space="preserve">Výčet nástrojů a pomůcek, které musejí být vzhledem k charakteru použití rovněž sterilní: 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(</w:t>
      </w:r>
      <w:r w:rsidRPr="00185707">
        <w:rPr>
          <w:rFonts w:ascii="Times New Roman" w:hAnsi="Times New Roman"/>
          <w:b/>
          <w:bCs/>
          <w:color w:val="0070C0"/>
          <w:sz w:val="24"/>
          <w:szCs w:val="24"/>
        </w:rPr>
        <w:t>aplikované šperky, materiál aplikovaný do ran a pod kůži, materiál k otírání aplikačního pole a k překrytí porušené kůže po úkonu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)</w:t>
      </w:r>
      <w:r w:rsidR="003763EB">
        <w:rPr>
          <w:rFonts w:ascii="Times New Roman" w:hAnsi="Times New Roman"/>
          <w:b/>
          <w:bCs/>
          <w:color w:val="0070C0"/>
          <w:sz w:val="24"/>
          <w:szCs w:val="24"/>
        </w:rPr>
        <w:t>.</w:t>
      </w:r>
    </w:p>
    <w:p w14:paraId="2FB7CF3B" w14:textId="77777777" w:rsidR="003763EB" w:rsidRPr="00185707" w:rsidRDefault="003763EB" w:rsidP="00185707">
      <w:pPr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</w:p>
    <w:p w14:paraId="3995E2B3" w14:textId="77777777" w:rsidR="00185707" w:rsidRDefault="00185707" w:rsidP="00185707">
      <w:pPr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185707">
        <w:rPr>
          <w:rFonts w:ascii="Times New Roman" w:hAnsi="Times New Roman"/>
          <w:b/>
          <w:bCs/>
          <w:sz w:val="24"/>
          <w:szCs w:val="24"/>
        </w:rPr>
        <w:t>Před aplikací se provádí vždy dezinfekce pokožky klienta v místě úkonu (aplikačního pole) vhodným přípravkem</w:t>
      </w:r>
      <w:r w:rsidR="00D01C18">
        <w:rPr>
          <w:rFonts w:ascii="Times New Roman" w:hAnsi="Times New Roman"/>
          <w:b/>
          <w:bCs/>
          <w:sz w:val="24"/>
          <w:szCs w:val="24"/>
        </w:rPr>
        <w:t>.</w:t>
      </w:r>
    </w:p>
    <w:p w14:paraId="4626C5D1" w14:textId="77777777" w:rsidR="003763EB" w:rsidRPr="00185707" w:rsidRDefault="003763EB" w:rsidP="00185707">
      <w:p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87FC621" w14:textId="77777777" w:rsidR="00185707" w:rsidRPr="00185707" w:rsidRDefault="00185707" w:rsidP="00185707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85707">
        <w:rPr>
          <w:rFonts w:ascii="Times New Roman" w:hAnsi="Times New Roman"/>
          <w:b/>
          <w:bCs/>
          <w:color w:val="000000"/>
          <w:sz w:val="24"/>
          <w:szCs w:val="24"/>
        </w:rPr>
        <w:t xml:space="preserve">Pro vyznačení místa nebo tvaru aplikace používám pouze speciální tužku užívanou ve zdravotnictví – (SKIN MAKER). Při aplikaci používám výhradně sterilní chirurgické rukavice, které jsou po skončení uloženy do nebezpečného odpadu. Dojde-li při práci ke kontaminaci mé pokožky krví zákazníka či naopak, vydezinfikuji kontaminované místo dezinfekčním přípravkem s virucidním účinkem a následně provedu omytí místa mýdlem a teplou vodou. </w:t>
      </w:r>
    </w:p>
    <w:p w14:paraId="38E0CCB6" w14:textId="77777777" w:rsidR="00185707" w:rsidRPr="00185707" w:rsidRDefault="00185707" w:rsidP="0018570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85707">
        <w:rPr>
          <w:rFonts w:ascii="Times New Roman" w:hAnsi="Times New Roman"/>
          <w:b/>
          <w:bCs/>
          <w:sz w:val="24"/>
          <w:szCs w:val="24"/>
        </w:rPr>
        <w:t>V případě kontaminace nástrojů biologickým materiálem, používám k dezinfekci virucidní dezinfekční přípravek. Postupuji tak, že po mechanické očistě ponořím nástroj do dezinfekčního roztoku nebo ho otřu čistým vatovým tamponem dostatečně namočeným do dezinfekčního roztoku a vyčkám uplynutí požadované expoziční doby. Potom nástroj opláchnu pitnou vodou, osuším ho a uložím v uzavíratelné, snadno čistitelné a dezinfikovatelné nádobě do dalšího použití. K dezinfekci nástrojů lze použít dezinfekční prostředky v originálním balení s rozprašovačem, nebo ředěné roztoky dezinfekčních přípravků a aplikovat je pomocí čisté nádobky s rozprašovačem. V tomto případě musí být nádobka označena názvem dezinfekčního přípravku, koncentrací roztoku, dobou expozice a datem přípravy</w:t>
      </w:r>
      <w:r w:rsidR="003763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5707">
        <w:rPr>
          <w:rFonts w:ascii="Times New Roman" w:hAnsi="Times New Roman"/>
          <w:b/>
          <w:bCs/>
          <w:color w:val="0070C0"/>
          <w:sz w:val="24"/>
          <w:szCs w:val="24"/>
        </w:rPr>
        <w:t>(případně i datem expirace přípravku).</w:t>
      </w:r>
    </w:p>
    <w:p w14:paraId="231A2B19" w14:textId="77777777" w:rsidR="00F655D5" w:rsidRDefault="00F655D5">
      <w:pPr>
        <w:pStyle w:val="Zkladntext"/>
        <w:jc w:val="both"/>
        <w:rPr>
          <w:rFonts w:ascii="Times New Roman" w:hAnsi="Times New Roman"/>
          <w:b/>
          <w:highlight w:val="yellow"/>
        </w:rPr>
      </w:pPr>
    </w:p>
    <w:p w14:paraId="3DF434C6" w14:textId="77777777" w:rsidR="00F655D5" w:rsidRPr="000A5F7A" w:rsidRDefault="00F655D5">
      <w:pPr>
        <w:pStyle w:val="Zkladntext"/>
        <w:jc w:val="both"/>
        <w:rPr>
          <w:rFonts w:ascii="Times New Roman" w:hAnsi="Times New Roman"/>
          <w:b/>
          <w:highlight w:val="yellow"/>
        </w:rPr>
      </w:pPr>
    </w:p>
    <w:p w14:paraId="5C996FD6" w14:textId="77777777" w:rsidR="00F655D5" w:rsidRPr="00F655D5" w:rsidRDefault="00F655D5" w:rsidP="00F655D5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F655D5">
        <w:rPr>
          <w:rFonts w:ascii="Times New Roman" w:hAnsi="Times New Roman"/>
          <w:b/>
          <w:sz w:val="24"/>
        </w:rPr>
        <w:t>Dezinfekční roztoky připravuji a při dezinfekci postupuji podle údajů výrobce či dovozce</w:t>
      </w:r>
      <w:r w:rsidRPr="00F655D5">
        <w:rPr>
          <w:rFonts w:ascii="Times New Roman" w:hAnsi="Times New Roman"/>
          <w:sz w:val="24"/>
        </w:rPr>
        <w:t xml:space="preserve">, uvedených v dezinfekčním programu firmy a na adjustační pásce – </w:t>
      </w:r>
      <w:r w:rsidRPr="00F655D5">
        <w:rPr>
          <w:rFonts w:ascii="Times New Roman" w:hAnsi="Times New Roman"/>
          <w:sz w:val="24"/>
        </w:rPr>
        <w:lastRenderedPageBreak/>
        <w:t>etiketě přípravku.</w:t>
      </w:r>
      <w:r w:rsidRPr="00F655D5">
        <w:rPr>
          <w:rFonts w:ascii="Times New Roman" w:hAnsi="Times New Roman"/>
          <w:b/>
          <w:sz w:val="24"/>
        </w:rPr>
        <w:t xml:space="preserve"> </w:t>
      </w:r>
    </w:p>
    <w:p w14:paraId="056451C4" w14:textId="77777777" w:rsidR="00F655D5" w:rsidRPr="00F655D5" w:rsidRDefault="00F655D5" w:rsidP="00F655D5">
      <w:pPr>
        <w:pStyle w:val="Zkladntext"/>
        <w:jc w:val="both"/>
        <w:rPr>
          <w:rFonts w:ascii="Times New Roman" w:hAnsi="Times New Roman"/>
          <w:b/>
        </w:rPr>
      </w:pPr>
      <w:r w:rsidRPr="00F655D5">
        <w:rPr>
          <w:rFonts w:ascii="Times New Roman" w:hAnsi="Times New Roman"/>
          <w:b/>
        </w:rPr>
        <w:t>Dodržuji bezpečnostní zásady</w:t>
      </w:r>
      <w:r w:rsidRPr="00F655D5">
        <w:rPr>
          <w:rFonts w:ascii="Times New Roman" w:hAnsi="Times New Roman"/>
        </w:rPr>
        <w:t xml:space="preserve"> </w:t>
      </w:r>
      <w:r w:rsidRPr="00F655D5">
        <w:rPr>
          <w:rFonts w:ascii="Times New Roman" w:hAnsi="Times New Roman"/>
          <w:b/>
        </w:rPr>
        <w:t>ochrany zdraví</w:t>
      </w:r>
      <w:r w:rsidRPr="00F655D5">
        <w:rPr>
          <w:rFonts w:ascii="Times New Roman" w:hAnsi="Times New Roman"/>
        </w:rPr>
        <w:t xml:space="preserve"> </w:t>
      </w:r>
      <w:r w:rsidRPr="00F655D5">
        <w:rPr>
          <w:rFonts w:ascii="Times New Roman" w:hAnsi="Times New Roman"/>
          <w:b/>
        </w:rPr>
        <w:t>při práci s dezinfekčními přípravky.</w:t>
      </w:r>
    </w:p>
    <w:p w14:paraId="74A18AB1" w14:textId="77777777" w:rsidR="00F655D5" w:rsidRPr="00F655D5" w:rsidRDefault="00F655D5" w:rsidP="00F655D5">
      <w:pPr>
        <w:widowControl w:val="0"/>
        <w:spacing w:line="288" w:lineRule="auto"/>
        <w:jc w:val="both"/>
        <w:rPr>
          <w:rFonts w:ascii="Times New Roman" w:hAnsi="Times New Roman"/>
          <w:sz w:val="24"/>
          <w:u w:val="single"/>
        </w:rPr>
      </w:pPr>
      <w:r w:rsidRPr="00F655D5">
        <w:rPr>
          <w:rFonts w:ascii="Times New Roman" w:hAnsi="Times New Roman"/>
          <w:b/>
          <w:sz w:val="24"/>
          <w:u w:val="single"/>
        </w:rPr>
        <w:t xml:space="preserve">Dezinfekční prostředky střídám </w:t>
      </w:r>
      <w:r w:rsidRPr="00F655D5">
        <w:rPr>
          <w:rFonts w:ascii="Times New Roman" w:hAnsi="Times New Roman"/>
          <w:sz w:val="24"/>
          <w:u w:val="single"/>
        </w:rPr>
        <w:t xml:space="preserve">tak, aby byl vždy následně použit přípravek s jinou účinnou látkou. </w:t>
      </w:r>
    </w:p>
    <w:p w14:paraId="745294DE" w14:textId="77777777" w:rsidR="00F655D5" w:rsidRPr="00F655D5" w:rsidRDefault="00F655D5" w:rsidP="00F655D5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F655D5">
        <w:rPr>
          <w:rFonts w:ascii="Times New Roman" w:hAnsi="Times New Roman"/>
          <w:b/>
          <w:sz w:val="24"/>
        </w:rPr>
        <w:t>Stejné zásady uplatňuji i v případě dezinfekce provozních ploch.</w:t>
      </w:r>
    </w:p>
    <w:p w14:paraId="1F26107F" w14:textId="77777777" w:rsidR="000A5F7A" w:rsidRDefault="000A5F7A" w:rsidP="00F655D5">
      <w:pPr>
        <w:pStyle w:val="Zkladntext"/>
        <w:jc w:val="both"/>
        <w:rPr>
          <w:rFonts w:ascii="Times New Roman" w:hAnsi="Times New Roman"/>
        </w:rPr>
      </w:pPr>
    </w:p>
    <w:p w14:paraId="125397C1" w14:textId="77777777" w:rsidR="000A5F7A" w:rsidRDefault="000A5F7A">
      <w:pPr>
        <w:pStyle w:val="Zkladntext"/>
        <w:jc w:val="both"/>
        <w:rPr>
          <w:rFonts w:ascii="Times New Roman" w:hAnsi="Times New Roman"/>
        </w:rPr>
      </w:pPr>
    </w:p>
    <w:p w14:paraId="2BF182C2" w14:textId="77777777" w:rsidR="00185707" w:rsidRDefault="00380DDB" w:rsidP="00343A02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380DDB">
        <w:rPr>
          <w:rFonts w:ascii="Times New Roman" w:hAnsi="Times New Roman"/>
          <w:b/>
          <w:sz w:val="24"/>
        </w:rPr>
        <w:t>Zásady provádění chemické dezinfekce: dezinfekční roztoky připravuji podle návodu k použití. Připravují se rozpuštěním odměřeného dezinfekčního prostředku ve vodě. Při přípravě se vychází z předpokladu, že jejich názvy jsou slovní známky a přípravky se považují za 100%. Při kontaminaci předmětů a povrchů biologickým materiálem se provede dezinfekce přípravkem s virucidním účinkem. Po uplynutí požadované expozice se očistí obvyklým způsobem. Při použití přípravků s mycími a čistícími vlastnostmi lze spojit etapu čištění a dezinfekce. K dezinfekci se volí přípravky, které nepoškozují dezinfikovaný materiál, nejsou toxické ani dráždivé. K zabránění vzniku selekce, případně rezistence mikroorganismů vůči přípravku dlouhodobě používanému se střídají dezinfekční přípravky s různými aktivními látkami.</w:t>
      </w:r>
    </w:p>
    <w:p w14:paraId="6B32166E" w14:textId="77777777" w:rsidR="00380DDB" w:rsidRDefault="00380DDB" w:rsidP="00343A02">
      <w:pPr>
        <w:widowControl w:val="0"/>
        <w:spacing w:line="288" w:lineRule="auto"/>
        <w:jc w:val="both"/>
        <w:rPr>
          <w:rFonts w:ascii="Times New Roman" w:hAnsi="Times New Roman"/>
          <w:b/>
          <w:sz w:val="24"/>
          <w:highlight w:val="yellow"/>
        </w:rPr>
      </w:pPr>
    </w:p>
    <w:p w14:paraId="7B935E83" w14:textId="77777777" w:rsidR="00185707" w:rsidRDefault="00185707" w:rsidP="00343A02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185707">
        <w:rPr>
          <w:rFonts w:ascii="Times New Roman" w:hAnsi="Times New Roman"/>
          <w:b/>
          <w:sz w:val="24"/>
        </w:rPr>
        <w:t xml:space="preserve">Nástroj, který nelze vzhledem k povaze materiálu, ze kterého je vyroben dezinfikovat, zneškodním jako nebezpečný odpad - uložím ho do spalitelné nádoby a zajistím jeho likvidaci osobou oprávněnou k této činnosti.  </w:t>
      </w:r>
    </w:p>
    <w:p w14:paraId="5F9DBECD" w14:textId="77777777" w:rsidR="00185707" w:rsidRPr="00343A02" w:rsidRDefault="00185707" w:rsidP="00343A02">
      <w:pPr>
        <w:widowControl w:val="0"/>
        <w:spacing w:line="288" w:lineRule="auto"/>
        <w:jc w:val="both"/>
        <w:rPr>
          <w:rFonts w:ascii="Times New Roman" w:hAnsi="Times New Roman"/>
          <w:b/>
          <w:sz w:val="24"/>
          <w:highlight w:val="yellow"/>
        </w:rPr>
      </w:pPr>
    </w:p>
    <w:p w14:paraId="41AD9803" w14:textId="77777777" w:rsidR="00F655D5" w:rsidRDefault="00185707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185707">
        <w:rPr>
          <w:rFonts w:ascii="Times New Roman" w:hAnsi="Times New Roman"/>
          <w:b/>
          <w:sz w:val="24"/>
        </w:rPr>
        <w:t>Dojde-li při práci ke kontaminaci pokožky zákazníka či mé pokožky biologickým materiálem, je provedena nejprve dezinfekce kontaminovaného místa dezinfekčním přípravkem s virucidním účinkem a po uplynutí požadované expoziční doby dezinfekčního přípravku omytí teplou vodou a mýdlem.</w:t>
      </w:r>
    </w:p>
    <w:p w14:paraId="3BAD8741" w14:textId="77777777" w:rsidR="00185707" w:rsidRPr="000A5F7A" w:rsidRDefault="00185707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</w:p>
    <w:p w14:paraId="0B2A8C21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Manipulace s prádlem: </w:t>
      </w:r>
    </w:p>
    <w:p w14:paraId="7A4E7459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>Pro každou zákaznici používám vždy čisté provozní prádlo:</w:t>
      </w:r>
      <w:r w:rsidRPr="000A5F7A">
        <w:rPr>
          <w:rFonts w:ascii="Times New Roman" w:hAnsi="Times New Roman"/>
          <w:sz w:val="24"/>
        </w:rPr>
        <w:t xml:space="preserve"> </w:t>
      </w:r>
    </w:p>
    <w:p w14:paraId="2ED27A89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color w:val="0070C0"/>
          <w:sz w:val="24"/>
        </w:rPr>
      </w:pPr>
      <w:r w:rsidRPr="000A5F7A">
        <w:rPr>
          <w:rFonts w:ascii="Times New Roman" w:hAnsi="Times New Roman"/>
          <w:sz w:val="24"/>
        </w:rPr>
        <w:t xml:space="preserve">Čisté provozní prádlo je ukládáno </w:t>
      </w:r>
      <w:r w:rsidRPr="000A5F7A">
        <w:rPr>
          <w:rFonts w:ascii="Times New Roman" w:hAnsi="Times New Roman"/>
          <w:color w:val="0070C0"/>
          <w:sz w:val="24"/>
        </w:rPr>
        <w:t>v  samostatném uzavřeném prostoru (skladu prádla, popř. uzavíratelné skříni),</w:t>
      </w:r>
      <w:r w:rsidRPr="000A5F7A">
        <w:rPr>
          <w:rFonts w:ascii="Times New Roman" w:hAnsi="Times New Roman"/>
          <w:sz w:val="24"/>
        </w:rPr>
        <w:t xml:space="preserve"> odděleně o prádla použitého. Použité provozní prádlo je ukládáno v nepropustném uzaviratelném obalu – koši, opatřeném plast. vložkou. Je práno </w:t>
      </w:r>
      <w:r w:rsidRPr="000A5F7A">
        <w:rPr>
          <w:rFonts w:ascii="Times New Roman" w:hAnsi="Times New Roman"/>
          <w:color w:val="0070C0"/>
          <w:sz w:val="24"/>
        </w:rPr>
        <w:t>ve veř.prádelně /v  mé domácnosti,</w:t>
      </w:r>
      <w:r w:rsidRPr="000A5F7A">
        <w:rPr>
          <w:rFonts w:ascii="Times New Roman" w:hAnsi="Times New Roman"/>
          <w:sz w:val="24"/>
        </w:rPr>
        <w:t xml:space="preserve">  </w:t>
      </w:r>
      <w:r w:rsidRPr="000A5F7A">
        <w:rPr>
          <w:rFonts w:ascii="Times New Roman" w:hAnsi="Times New Roman"/>
          <w:color w:val="0070C0"/>
          <w:sz w:val="24"/>
        </w:rPr>
        <w:t>odděleně od prádla z domácnosti</w:t>
      </w:r>
      <w:r w:rsidRPr="000A5F7A">
        <w:rPr>
          <w:rFonts w:ascii="Times New Roman" w:hAnsi="Times New Roman"/>
          <w:sz w:val="24"/>
        </w:rPr>
        <w:t>, při teplotě 90</w:t>
      </w:r>
      <w:r w:rsidRPr="000A5F7A">
        <w:rPr>
          <w:rFonts w:ascii="Times New Roman" w:hAnsi="Times New Roman"/>
          <w:sz w:val="24"/>
          <w:vertAlign w:val="superscript"/>
        </w:rPr>
        <w:t>o</w:t>
      </w:r>
      <w:r w:rsidRPr="000A5F7A">
        <w:rPr>
          <w:rFonts w:ascii="CG Times (WT)" w:hAnsi="CG Times (WT)"/>
          <w:sz w:val="24"/>
        </w:rPr>
        <w:t>C-po usušení následuje žehlení</w:t>
      </w:r>
      <w:r w:rsidRPr="000A5F7A">
        <w:rPr>
          <w:rFonts w:ascii="Times New Roman" w:hAnsi="Times New Roman"/>
          <w:sz w:val="24"/>
        </w:rPr>
        <w:t xml:space="preserve">). V případě, že je kontaminováno biolog. materiálem, zvláště krví, je namočeno před praním do roztoku dezinfekčního přípravku s  virucidním účinkem. </w:t>
      </w:r>
      <w:r w:rsidRPr="000A5F7A">
        <w:rPr>
          <w:rFonts w:ascii="Times New Roman" w:hAnsi="Times New Roman"/>
          <w:color w:val="0070C0"/>
          <w:sz w:val="24"/>
        </w:rPr>
        <w:t xml:space="preserve">V případě praní prádla ve veř. prádelně, ukládám kontaminované prádlo do spec. označených obalů. Smlouvu s veřejnou prádelnou přikládám.  </w:t>
      </w:r>
    </w:p>
    <w:p w14:paraId="5BB3AB84" w14:textId="77777777" w:rsid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color w:val="4F81BD"/>
          <w:sz w:val="24"/>
        </w:rPr>
      </w:pPr>
    </w:p>
    <w:p w14:paraId="16C7C750" w14:textId="77777777" w:rsidR="00041EBC" w:rsidRPr="00380DDB" w:rsidRDefault="00041EBC" w:rsidP="00041EBC">
      <w:pPr>
        <w:pStyle w:val="Zkladntext"/>
        <w:jc w:val="both"/>
        <w:rPr>
          <w:rFonts w:ascii="Times New Roman" w:hAnsi="Times New Roman"/>
          <w:bCs/>
          <w:color w:val="0070C0"/>
        </w:rPr>
      </w:pPr>
      <w:r w:rsidRPr="00380DDB">
        <w:rPr>
          <w:rFonts w:ascii="Times New Roman" w:hAnsi="Times New Roman"/>
          <w:bCs/>
          <w:color w:val="0070C0"/>
        </w:rPr>
        <w:t xml:space="preserve">Jednorázové papírové pomůcky – prostěradla </w:t>
      </w:r>
      <w:r w:rsidR="00380DDB" w:rsidRPr="00380DDB">
        <w:rPr>
          <w:rFonts w:ascii="Times New Roman" w:hAnsi="Times New Roman"/>
          <w:bCs/>
          <w:color w:val="0070C0"/>
        </w:rPr>
        <w:t>(</w:t>
      </w:r>
      <w:r w:rsidRPr="00380DDB">
        <w:rPr>
          <w:rFonts w:ascii="Times New Roman" w:hAnsi="Times New Roman"/>
          <w:bCs/>
          <w:color w:val="0070C0"/>
        </w:rPr>
        <w:t>v případě, že jsou v provozovně používány</w:t>
      </w:r>
      <w:r w:rsidR="00380DDB" w:rsidRPr="00380DDB">
        <w:rPr>
          <w:rFonts w:ascii="Times New Roman" w:hAnsi="Times New Roman"/>
          <w:bCs/>
          <w:color w:val="0070C0"/>
        </w:rPr>
        <w:t>)</w:t>
      </w:r>
      <w:r w:rsidRPr="00380DDB">
        <w:rPr>
          <w:rFonts w:ascii="Times New Roman" w:hAnsi="Times New Roman"/>
          <w:bCs/>
          <w:color w:val="0070C0"/>
        </w:rPr>
        <w:t xml:space="preserve">,  ukládám do koše  a likviduji spolu s ostatním komunálním odpadem. Jsou-li kontaminovány biologickým materiálem </w:t>
      </w:r>
      <w:r w:rsidR="00380DDB">
        <w:rPr>
          <w:rFonts w:ascii="Times New Roman" w:hAnsi="Times New Roman"/>
          <w:bCs/>
          <w:color w:val="0070C0"/>
        </w:rPr>
        <w:t>(</w:t>
      </w:r>
      <w:r w:rsidRPr="00380DDB">
        <w:rPr>
          <w:rFonts w:ascii="Times New Roman" w:hAnsi="Times New Roman"/>
          <w:bCs/>
          <w:color w:val="0070C0"/>
        </w:rPr>
        <w:t>krev, hnis</w:t>
      </w:r>
      <w:r w:rsidR="00380DDB">
        <w:rPr>
          <w:rFonts w:ascii="Times New Roman" w:hAnsi="Times New Roman"/>
          <w:bCs/>
          <w:color w:val="0070C0"/>
        </w:rPr>
        <w:t>)</w:t>
      </w:r>
      <w:r w:rsidRPr="00380DDB">
        <w:rPr>
          <w:rFonts w:ascii="Times New Roman" w:hAnsi="Times New Roman"/>
          <w:bCs/>
          <w:color w:val="0070C0"/>
        </w:rPr>
        <w:t xml:space="preserve">  uložím je  do samostatné uzaviratelné nádoby a likviduji je jako nebezpečný odpad</w:t>
      </w:r>
      <w:r w:rsidR="00380DDB">
        <w:rPr>
          <w:rFonts w:ascii="Times New Roman" w:hAnsi="Times New Roman"/>
          <w:bCs/>
          <w:color w:val="0070C0"/>
        </w:rPr>
        <w:t>.</w:t>
      </w:r>
    </w:p>
    <w:p w14:paraId="0936122C" w14:textId="77777777" w:rsidR="00041EBC" w:rsidRDefault="00041EBC" w:rsidP="000A5F7A">
      <w:pPr>
        <w:widowControl w:val="0"/>
        <w:spacing w:line="288" w:lineRule="auto"/>
        <w:jc w:val="both"/>
        <w:rPr>
          <w:rFonts w:ascii="Times New Roman" w:hAnsi="Times New Roman"/>
          <w:b/>
          <w:color w:val="4F81BD"/>
          <w:sz w:val="24"/>
        </w:rPr>
      </w:pPr>
    </w:p>
    <w:p w14:paraId="7A63C7BF" w14:textId="77777777" w:rsidR="00041EBC" w:rsidRPr="000A5F7A" w:rsidRDefault="00041EBC" w:rsidP="000A5F7A">
      <w:pPr>
        <w:widowControl w:val="0"/>
        <w:spacing w:line="288" w:lineRule="auto"/>
        <w:jc w:val="both"/>
        <w:rPr>
          <w:rFonts w:ascii="Times New Roman" w:hAnsi="Times New Roman"/>
          <w:b/>
          <w:color w:val="4F81BD"/>
          <w:sz w:val="24"/>
        </w:rPr>
      </w:pPr>
    </w:p>
    <w:p w14:paraId="60F2D934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>Režim úklidu:</w:t>
      </w:r>
    </w:p>
    <w:p w14:paraId="5F83929B" w14:textId="77777777" w:rsid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sz w:val="24"/>
        </w:rPr>
      </w:pPr>
      <w:r w:rsidRPr="000A5F7A">
        <w:rPr>
          <w:rFonts w:ascii="Times New Roman" w:hAnsi="Times New Roman"/>
          <w:sz w:val="24"/>
        </w:rPr>
        <w:t>Veškeré prostory, provozní plochy, inventář, nástroje a pomůcky jsou  udržovány v čistém stavu.</w:t>
      </w:r>
    </w:p>
    <w:p w14:paraId="559C21AB" w14:textId="77777777" w:rsid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sz w:val="24"/>
        </w:rPr>
      </w:pPr>
    </w:p>
    <w:p w14:paraId="61C48365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sz w:val="24"/>
        </w:rPr>
      </w:pPr>
    </w:p>
    <w:p w14:paraId="4AF1B792" w14:textId="77777777" w:rsidR="00756DBE" w:rsidRDefault="00097718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Průběžně -  </w:t>
      </w:r>
      <w:r>
        <w:rPr>
          <w:rFonts w:ascii="Times New Roman" w:hAnsi="Times New Roman"/>
        </w:rPr>
        <w:t>navlhko jsou</w:t>
      </w:r>
      <w:r w:rsidR="00756DBE">
        <w:rPr>
          <w:rFonts w:ascii="Times New Roman" w:hAnsi="Times New Roman"/>
        </w:rPr>
        <w:t xml:space="preserve"> během pracovního dne</w:t>
      </w:r>
      <w:r>
        <w:rPr>
          <w:rFonts w:ascii="Times New Roman" w:hAnsi="Times New Roman"/>
        </w:rPr>
        <w:t xml:space="preserve"> stírány provozní plochy</w:t>
      </w:r>
      <w:r w:rsidR="00756DBE">
        <w:rPr>
          <w:rFonts w:ascii="Times New Roman" w:hAnsi="Times New Roman"/>
        </w:rPr>
        <w:t xml:space="preserve"> (křeslo, stolek apod.)</w:t>
      </w:r>
      <w:r>
        <w:rPr>
          <w:rFonts w:ascii="Times New Roman" w:hAnsi="Times New Roman"/>
        </w:rPr>
        <w:t xml:space="preserve">. </w:t>
      </w:r>
    </w:p>
    <w:p w14:paraId="361C3BE0" w14:textId="77777777" w:rsidR="00756DBE" w:rsidRDefault="00756DBE">
      <w:pPr>
        <w:pStyle w:val="Zkladntext"/>
        <w:jc w:val="both"/>
        <w:rPr>
          <w:rFonts w:ascii="Times New Roman" w:hAnsi="Times New Roman"/>
        </w:rPr>
      </w:pPr>
    </w:p>
    <w:p w14:paraId="7431C010" w14:textId="77777777" w:rsidR="00097718" w:rsidRPr="00756DBE" w:rsidRDefault="00756DBE">
      <w:pPr>
        <w:pStyle w:val="Zkladntext"/>
        <w:jc w:val="both"/>
        <w:rPr>
          <w:rFonts w:ascii="Times New Roman" w:hAnsi="Times New Roman"/>
          <w:b/>
        </w:rPr>
      </w:pPr>
      <w:r w:rsidRPr="00756DBE">
        <w:rPr>
          <w:rFonts w:ascii="Times New Roman" w:hAnsi="Times New Roman"/>
          <w:b/>
        </w:rPr>
        <w:t>Dojde-li během provozu ke kontaminaci provozní plochy biologickým materiálem, provedu nejprve dezinfekci tohoto místa přípravkem s virucidním účinkem a po expozici provedu úklid místa, opět s použitím dezinfekčního prostředku.</w:t>
      </w:r>
      <w:r>
        <w:rPr>
          <w:rFonts w:ascii="Times New Roman" w:hAnsi="Times New Roman"/>
          <w:b/>
        </w:rPr>
        <w:t xml:space="preserve"> </w:t>
      </w:r>
    </w:p>
    <w:p w14:paraId="33A20ECA" w14:textId="77777777" w:rsidR="00756DBE" w:rsidRDefault="00756DBE">
      <w:pPr>
        <w:pStyle w:val="Zkladntext"/>
        <w:ind w:firstLine="720"/>
        <w:jc w:val="both"/>
        <w:rPr>
          <w:rFonts w:ascii="Times New Roman" w:hAnsi="Times New Roman"/>
        </w:rPr>
      </w:pPr>
    </w:p>
    <w:p w14:paraId="6B1E214A" w14:textId="77777777" w:rsidR="00756DBE" w:rsidRDefault="00756DBE">
      <w:pPr>
        <w:pStyle w:val="Zkladntext"/>
        <w:ind w:firstLine="720"/>
        <w:jc w:val="both"/>
        <w:rPr>
          <w:rFonts w:ascii="Times New Roman" w:hAnsi="Times New Roman"/>
        </w:rPr>
      </w:pPr>
    </w:p>
    <w:p w14:paraId="7DEFFFC7" w14:textId="77777777" w:rsidR="00756DBE" w:rsidRPr="00756DBE" w:rsidRDefault="00756DBE" w:rsidP="00756DBE">
      <w:pPr>
        <w:widowControl w:val="0"/>
        <w:spacing w:line="288" w:lineRule="auto"/>
        <w:jc w:val="both"/>
        <w:rPr>
          <w:rFonts w:ascii="Times New Roman" w:hAnsi="Times New Roman"/>
          <w:sz w:val="24"/>
        </w:rPr>
      </w:pPr>
      <w:r w:rsidRPr="00756DBE">
        <w:rPr>
          <w:rFonts w:ascii="Times New Roman" w:hAnsi="Times New Roman"/>
          <w:b/>
          <w:sz w:val="24"/>
        </w:rPr>
        <w:t>Denně po ukončení  provozu</w:t>
      </w:r>
      <w:r w:rsidRPr="00756DBE">
        <w:rPr>
          <w:rFonts w:ascii="Times New Roman" w:hAnsi="Times New Roman"/>
          <w:sz w:val="24"/>
        </w:rPr>
        <w:t>: Po mechanické očistě vydezinfikuji  pracovní stůl</w:t>
      </w:r>
      <w:r w:rsidR="001E3683">
        <w:rPr>
          <w:rFonts w:ascii="Times New Roman" w:hAnsi="Times New Roman"/>
          <w:sz w:val="24"/>
        </w:rPr>
        <w:t>, lehátko</w:t>
      </w:r>
      <w:r w:rsidRPr="00756DBE">
        <w:rPr>
          <w:rFonts w:ascii="Times New Roman" w:hAnsi="Times New Roman"/>
          <w:sz w:val="24"/>
        </w:rPr>
        <w:t xml:space="preserve"> a zařízení WC. Podlahy provozovny jsou umyty teplou vodou se saponátem. Odpadkové nádoby a nádoba na použité provozní prádlo jsou vymyty a dezinfikovány.  Použité provozní prádlo je  připraveno  k odnesení z  provozovny. Provozovnu  řádně provětrám.  </w:t>
      </w:r>
    </w:p>
    <w:p w14:paraId="7B3464B5" w14:textId="77777777" w:rsidR="00756DBE" w:rsidRDefault="00756DBE">
      <w:pPr>
        <w:pStyle w:val="Zkladntext"/>
        <w:jc w:val="both"/>
        <w:rPr>
          <w:rFonts w:ascii="Times New Roman" w:hAnsi="Times New Roman"/>
        </w:rPr>
      </w:pPr>
    </w:p>
    <w:p w14:paraId="240877DB" w14:textId="77777777" w:rsidR="00756DBE" w:rsidRPr="00756DBE" w:rsidRDefault="00756DBE" w:rsidP="00756DBE">
      <w:pPr>
        <w:widowControl w:val="0"/>
        <w:spacing w:line="288" w:lineRule="auto"/>
        <w:jc w:val="both"/>
        <w:rPr>
          <w:rFonts w:ascii="Times New Roman" w:hAnsi="Times New Roman"/>
          <w:sz w:val="24"/>
        </w:rPr>
      </w:pPr>
      <w:r w:rsidRPr="00756DBE">
        <w:rPr>
          <w:rFonts w:ascii="Times New Roman" w:hAnsi="Times New Roman"/>
          <w:b/>
          <w:sz w:val="24"/>
        </w:rPr>
        <w:t>Na závěr vyčistím a vydezinfikuji úklidové pomůcky</w:t>
      </w:r>
      <w:r w:rsidRPr="00756DBE">
        <w:rPr>
          <w:rFonts w:ascii="Times New Roman" w:hAnsi="Times New Roman"/>
          <w:sz w:val="24"/>
        </w:rPr>
        <w:t xml:space="preserve"> a uložím je v </w:t>
      </w:r>
      <w:r w:rsidRPr="00756DBE">
        <w:rPr>
          <w:rFonts w:ascii="Times New Roman" w:hAnsi="Times New Roman"/>
          <w:color w:val="0070C0"/>
          <w:sz w:val="24"/>
        </w:rPr>
        <w:t xml:space="preserve">úklidové komoře. </w:t>
      </w:r>
      <w:r w:rsidRPr="00756DBE">
        <w:rPr>
          <w:rFonts w:ascii="Times New Roman" w:hAnsi="Times New Roman"/>
          <w:sz w:val="24"/>
        </w:rPr>
        <w:t>Pomůcky na pracovní plochy jsou označeny a uloženy odděleně od pomůcek na podlahy a WC.</w:t>
      </w:r>
    </w:p>
    <w:p w14:paraId="73EAC906" w14:textId="77777777" w:rsidR="00756DBE" w:rsidRPr="00756DBE" w:rsidRDefault="00756DBE" w:rsidP="00756DBE">
      <w:pPr>
        <w:widowControl w:val="0"/>
        <w:spacing w:line="288" w:lineRule="auto"/>
        <w:jc w:val="both"/>
        <w:rPr>
          <w:rFonts w:ascii="Times New Roman" w:hAnsi="Times New Roman"/>
          <w:sz w:val="24"/>
        </w:rPr>
      </w:pPr>
      <w:r w:rsidRPr="00756DBE">
        <w:rPr>
          <w:rFonts w:ascii="Times New Roman" w:hAnsi="Times New Roman"/>
          <w:b/>
          <w:sz w:val="24"/>
        </w:rPr>
        <w:t xml:space="preserve">1 x týdně: </w:t>
      </w:r>
      <w:r w:rsidRPr="00756DBE">
        <w:rPr>
          <w:rFonts w:ascii="Times New Roman" w:hAnsi="Times New Roman"/>
          <w:sz w:val="24"/>
        </w:rPr>
        <w:t xml:space="preserve"> je prováděn celkový úklid zařízení. Jsou dokonale mechanicky vyčištěny a teplou vodou s přídavkem saponátu omyty veškeré provozní plochy, nábytek, podlahy a sanitární keramika. Poté jsou omyvatelné plochy dezinfikovány některým z dezinfekčních prostředků, určených k dezinfekci provozních ploch. </w:t>
      </w:r>
    </w:p>
    <w:p w14:paraId="112EDB6D" w14:textId="77777777" w:rsidR="00756DBE" w:rsidRPr="00756DBE" w:rsidRDefault="00756DBE" w:rsidP="00756DBE">
      <w:pPr>
        <w:widowControl w:val="0"/>
        <w:spacing w:line="288" w:lineRule="auto"/>
        <w:jc w:val="both"/>
        <w:rPr>
          <w:rFonts w:ascii="Times New Roman" w:hAnsi="Times New Roman"/>
          <w:sz w:val="24"/>
        </w:rPr>
      </w:pPr>
      <w:r w:rsidRPr="00756DBE">
        <w:rPr>
          <w:rFonts w:ascii="Times New Roman" w:hAnsi="Times New Roman"/>
          <w:b/>
          <w:sz w:val="24"/>
        </w:rPr>
        <w:t>1 x za 2 roky:</w:t>
      </w:r>
      <w:r w:rsidRPr="00756DBE">
        <w:rPr>
          <w:rFonts w:ascii="Times New Roman" w:hAnsi="Times New Roman"/>
          <w:sz w:val="24"/>
        </w:rPr>
        <w:t xml:space="preserve"> jsou veškeré prostory provozovny vymalovány.</w:t>
      </w:r>
    </w:p>
    <w:p w14:paraId="4DA49BF8" w14:textId="77777777" w:rsidR="00097718" w:rsidRDefault="00097718">
      <w:pPr>
        <w:pStyle w:val="Zkladntext"/>
        <w:jc w:val="both"/>
        <w:rPr>
          <w:rFonts w:ascii="Times New Roman" w:hAnsi="Times New Roman"/>
          <w:b/>
        </w:rPr>
      </w:pPr>
    </w:p>
    <w:p w14:paraId="3F005BDA" w14:textId="77777777" w:rsidR="00097718" w:rsidRDefault="00097718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Odstraňování odpadu: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Pevný komunální odpad</w:t>
      </w:r>
      <w:r w:rsidR="001E36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 denně z provozovny odstraňován.</w:t>
      </w:r>
      <w:r>
        <w:rPr>
          <w:rFonts w:ascii="Times New Roman" w:hAnsi="Times New Roman"/>
          <w:b/>
        </w:rPr>
        <w:t xml:space="preserve"> </w:t>
      </w:r>
      <w:r w:rsidR="00756DBE">
        <w:rPr>
          <w:rFonts w:ascii="Times New Roman" w:hAnsi="Times New Roman"/>
        </w:rPr>
        <w:t xml:space="preserve">Nádoby na odpadky jsou vždy po vyprázdnění vymyty a vydezinfikovány jedním z dezinfekčních příparavků, určených na provozní plochy. </w:t>
      </w:r>
      <w:r w:rsidRPr="00756DBE">
        <w:rPr>
          <w:rFonts w:ascii="Times New Roman" w:hAnsi="Times New Roman"/>
          <w:b/>
          <w:color w:val="0070C0"/>
        </w:rPr>
        <w:t>Ostré jednorázové pomůcky</w:t>
      </w:r>
      <w:r w:rsidRPr="00756DBE">
        <w:rPr>
          <w:rFonts w:ascii="Times New Roman" w:hAnsi="Times New Roman"/>
          <w:color w:val="0070C0"/>
        </w:rPr>
        <w:t xml:space="preserve"> </w:t>
      </w:r>
      <w:r w:rsidR="00756DBE">
        <w:rPr>
          <w:rFonts w:ascii="Times New Roman" w:hAnsi="Times New Roman"/>
          <w:color w:val="0070C0"/>
        </w:rPr>
        <w:t>(</w:t>
      </w:r>
      <w:r w:rsidR="001E3683">
        <w:rPr>
          <w:rFonts w:ascii="Times New Roman" w:hAnsi="Times New Roman"/>
          <w:color w:val="0070C0"/>
        </w:rPr>
        <w:t>-</w:t>
      </w:r>
      <w:r w:rsidRPr="00756DBE">
        <w:rPr>
          <w:rFonts w:ascii="Times New Roman" w:hAnsi="Times New Roman"/>
          <w:color w:val="0070C0"/>
        </w:rPr>
        <w:t>jsou-li používány</w:t>
      </w:r>
      <w:r w:rsidR="00756DBE">
        <w:rPr>
          <w:rFonts w:ascii="Times New Roman" w:hAnsi="Times New Roman"/>
          <w:color w:val="0070C0"/>
        </w:rPr>
        <w:t>)</w:t>
      </w:r>
      <w:r w:rsidRPr="00756DBE">
        <w:rPr>
          <w:rFonts w:ascii="Times New Roman" w:hAnsi="Times New Roman"/>
          <w:color w:val="0070C0"/>
        </w:rPr>
        <w:t xml:space="preserve"> jsou uloženy v  pevnostěnné uzaviratelné a spalitelné nádobě a likvidovány jako nebezpečný odpad </w:t>
      </w:r>
      <w:r w:rsidR="00756DBE">
        <w:rPr>
          <w:rFonts w:ascii="Times New Roman" w:hAnsi="Times New Roman"/>
          <w:color w:val="0070C0"/>
        </w:rPr>
        <w:t>(</w:t>
      </w:r>
      <w:r w:rsidRPr="00756DBE">
        <w:rPr>
          <w:rFonts w:ascii="Times New Roman" w:hAnsi="Times New Roman"/>
          <w:color w:val="0070C0"/>
        </w:rPr>
        <w:t>viz</w:t>
      </w:r>
      <w:r w:rsidR="00756DBE">
        <w:rPr>
          <w:rFonts w:ascii="Times New Roman" w:hAnsi="Times New Roman"/>
          <w:color w:val="0070C0"/>
        </w:rPr>
        <w:t>.</w:t>
      </w:r>
      <w:r w:rsidRPr="00756DBE">
        <w:rPr>
          <w:rFonts w:ascii="Times New Roman" w:hAnsi="Times New Roman"/>
          <w:color w:val="0070C0"/>
        </w:rPr>
        <w:t xml:space="preserve"> smlouva o likvidaci nebezpečného  odpadu</w:t>
      </w:r>
      <w:r w:rsidR="00756DBE">
        <w:rPr>
          <w:rFonts w:ascii="Times New Roman" w:hAnsi="Times New Roman"/>
          <w:color w:val="0070C0"/>
        </w:rPr>
        <w:t>)</w:t>
      </w:r>
      <w:r w:rsidRPr="00756DBE">
        <w:rPr>
          <w:rFonts w:ascii="Times New Roman" w:hAnsi="Times New Roman"/>
          <w:color w:val="0070C0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Papírové jednorázové pomůcky, </w:t>
      </w:r>
      <w:r>
        <w:rPr>
          <w:rFonts w:ascii="Times New Roman" w:hAnsi="Times New Roman"/>
          <w:b/>
        </w:rPr>
        <w:lastRenderedPageBreak/>
        <w:t>které byly kontaminovány biologickým materiálem, zvláště krví,</w:t>
      </w:r>
      <w:r>
        <w:rPr>
          <w:rFonts w:ascii="Times New Roman" w:hAnsi="Times New Roman"/>
        </w:rPr>
        <w:t xml:space="preserve"> jsou uloženy odděleně a likvidovány rovněž jako nebezpečný odpad.</w:t>
      </w:r>
    </w:p>
    <w:p w14:paraId="0BD07D1C" w14:textId="77777777" w:rsidR="007D53CB" w:rsidRDefault="007D53CB">
      <w:pPr>
        <w:pStyle w:val="Zkladntext"/>
        <w:jc w:val="both"/>
        <w:rPr>
          <w:rFonts w:ascii="Times New Roman" w:hAnsi="Times New Roman"/>
        </w:rPr>
      </w:pPr>
    </w:p>
    <w:p w14:paraId="585C5684" w14:textId="77777777" w:rsidR="007D53CB" w:rsidRDefault="007D53CB" w:rsidP="007D53CB">
      <w:pPr>
        <w:pStyle w:val="Zkladntext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Pokud v provozovně vzniká nebezpečný odpad: </w:t>
      </w:r>
    </w:p>
    <w:p w14:paraId="696FDA65" w14:textId="77777777" w:rsidR="007D53CB" w:rsidRDefault="007D53CB" w:rsidP="007D53CB">
      <w:pPr>
        <w:pStyle w:val="Zkladntext"/>
        <w:numPr>
          <w:ilvl w:val="0"/>
          <w:numId w:val="13"/>
        </w:numPr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vyjmenujte a zařaďte dle vyhlášky č. 8/2021 Sb. pod příslušné katalogové  číslo, název a kategorii</w:t>
      </w:r>
    </w:p>
    <w:p w14:paraId="031A49BC" w14:textId="77777777" w:rsidR="007D53CB" w:rsidRDefault="007D53CB" w:rsidP="007D53CB">
      <w:pPr>
        <w:pStyle w:val="Zkladntext"/>
        <w:numPr>
          <w:ilvl w:val="0"/>
          <w:numId w:val="13"/>
        </w:numPr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podrobněji vyspecifikujte tyto odpady – identifikace, popis nebezpečné vlastnosti</w:t>
      </w:r>
    </w:p>
    <w:p w14:paraId="228B5A23" w14:textId="77777777" w:rsidR="007D53CB" w:rsidRDefault="007D53CB" w:rsidP="007D53CB">
      <w:pPr>
        <w:pStyle w:val="Zkladntext"/>
        <w:numPr>
          <w:ilvl w:val="0"/>
          <w:numId w:val="13"/>
        </w:numPr>
        <w:jc w:val="both"/>
        <w:rPr>
          <w:rFonts w:ascii="Times New Roman" w:hAnsi="Times New Roman"/>
          <w:color w:val="0070C0"/>
          <w:szCs w:val="24"/>
        </w:rPr>
      </w:pPr>
      <w:r>
        <w:rPr>
          <w:rFonts w:ascii="Times New Roman" w:hAnsi="Times New Roman"/>
          <w:color w:val="0070C0"/>
        </w:rPr>
        <w:t xml:space="preserve">popiště způsob soustřeďování odpadů v místě jejich vzniku, popsat místo </w:t>
      </w:r>
      <w:r>
        <w:rPr>
          <w:rFonts w:ascii="Times New Roman" w:hAnsi="Times New Roman"/>
          <w:color w:val="0070C0"/>
          <w:szCs w:val="24"/>
        </w:rPr>
        <w:t>soustřeďování odpadů</w:t>
      </w:r>
    </w:p>
    <w:p w14:paraId="570DA3F8" w14:textId="77777777" w:rsidR="007D53CB" w:rsidRDefault="007D53CB" w:rsidP="007D53CB">
      <w:pPr>
        <w:pStyle w:val="Zkladntext"/>
        <w:numPr>
          <w:ilvl w:val="0"/>
          <w:numId w:val="13"/>
        </w:numPr>
        <w:jc w:val="both"/>
        <w:rPr>
          <w:rFonts w:ascii="Times New Roman" w:hAnsi="Times New Roman"/>
          <w:color w:val="0070C0"/>
          <w:szCs w:val="24"/>
        </w:rPr>
      </w:pPr>
      <w:r>
        <w:rPr>
          <w:rFonts w:ascii="Times New Roman" w:hAnsi="Times New Roman"/>
          <w:color w:val="0070C0"/>
          <w:szCs w:val="24"/>
        </w:rPr>
        <w:t>popiště soustřeďovací prostředek pro odpady</w:t>
      </w:r>
    </w:p>
    <w:p w14:paraId="415834DD" w14:textId="77777777" w:rsidR="007D53CB" w:rsidRDefault="007D53CB" w:rsidP="007D53CB">
      <w:pPr>
        <w:pStyle w:val="Default"/>
        <w:numPr>
          <w:ilvl w:val="0"/>
          <w:numId w:val="13"/>
        </w:num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U nebezpečného odpadu je nutná vybavenost identifikačním listem nebezpečného odpadu, grafické symboly nebezpečných vlastností odpadů </w:t>
      </w:r>
    </w:p>
    <w:p w14:paraId="6FF0DEF8" w14:textId="77777777" w:rsidR="007D53CB" w:rsidRDefault="007D53CB" w:rsidP="007D53CB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/>
          <w:noProof w:val="0"/>
          <w:color w:val="0070C0"/>
          <w:sz w:val="24"/>
          <w:szCs w:val="24"/>
        </w:rPr>
      </w:pPr>
      <w:r>
        <w:rPr>
          <w:rFonts w:ascii="Times New Roman" w:hAnsi="Times New Roman"/>
          <w:noProof w:val="0"/>
          <w:color w:val="0070C0"/>
          <w:sz w:val="24"/>
          <w:szCs w:val="24"/>
        </w:rPr>
        <w:t xml:space="preserve">Uveďte postup nakládání s odpady při rozsypání či rozlití </w:t>
      </w:r>
    </w:p>
    <w:p w14:paraId="06A6C463" w14:textId="77777777" w:rsidR="007D53CB" w:rsidRDefault="007D53CB" w:rsidP="007D53CB">
      <w:pPr>
        <w:pStyle w:val="Default"/>
        <w:numPr>
          <w:ilvl w:val="0"/>
          <w:numId w:val="13"/>
        </w:num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Uveďte identifikační údaje zařízení nebo oprávněné osoby, které je odpad předáván </w:t>
      </w:r>
    </w:p>
    <w:p w14:paraId="46C8B9D8" w14:textId="77777777" w:rsidR="007D53CB" w:rsidRDefault="007D53CB" w:rsidP="007D53CB">
      <w:pPr>
        <w:pStyle w:val="Default"/>
        <w:numPr>
          <w:ilvl w:val="0"/>
          <w:numId w:val="13"/>
        </w:num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Pokud jsou v provozovně zaměstnanci, pak uveďte, že byli proškoleni </w:t>
      </w:r>
    </w:p>
    <w:p w14:paraId="1D8E6FEF" w14:textId="77777777" w:rsidR="007D53CB" w:rsidRDefault="007D53CB">
      <w:pPr>
        <w:pStyle w:val="Zkladntext"/>
        <w:jc w:val="both"/>
        <w:rPr>
          <w:rFonts w:ascii="Times New Roman" w:hAnsi="Times New Roman"/>
        </w:rPr>
      </w:pPr>
    </w:p>
    <w:p w14:paraId="7C68DCD7" w14:textId="77777777" w:rsidR="00041EBC" w:rsidRDefault="00041EBC">
      <w:pPr>
        <w:pStyle w:val="Zkladntext"/>
        <w:jc w:val="both"/>
        <w:rPr>
          <w:rFonts w:ascii="Times New Roman" w:hAnsi="Times New Roman"/>
        </w:rPr>
      </w:pPr>
    </w:p>
    <w:p w14:paraId="5DED2D13" w14:textId="77777777" w:rsidR="00097718" w:rsidRDefault="00097718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6EE70D3D" w14:textId="77777777" w:rsidR="00756DBE" w:rsidRPr="00756DBE" w:rsidRDefault="00756DBE" w:rsidP="00756DBE">
      <w:pPr>
        <w:widowControl w:val="0"/>
        <w:numPr>
          <w:ilvl w:val="0"/>
          <w:numId w:val="7"/>
        </w:numPr>
        <w:spacing w:line="288" w:lineRule="auto"/>
        <w:jc w:val="both"/>
        <w:rPr>
          <w:rFonts w:ascii="Times New Roman" w:hAnsi="Times New Roman"/>
          <w:b/>
          <w:sz w:val="24"/>
        </w:rPr>
      </w:pPr>
      <w:r w:rsidRPr="00756DBE">
        <w:rPr>
          <w:rFonts w:ascii="Times New Roman" w:hAnsi="Times New Roman"/>
          <w:b/>
          <w:sz w:val="24"/>
        </w:rPr>
        <w:t>ZÁSADY OSOBNÍ HYGIENY:</w:t>
      </w:r>
    </w:p>
    <w:p w14:paraId="30F3C71C" w14:textId="77777777" w:rsidR="00756DBE" w:rsidRPr="00756DBE" w:rsidRDefault="00756DBE" w:rsidP="00756DBE">
      <w:pPr>
        <w:widowControl w:val="0"/>
        <w:spacing w:line="288" w:lineRule="auto"/>
        <w:ind w:left="338"/>
        <w:jc w:val="both"/>
        <w:rPr>
          <w:rFonts w:ascii="Times New Roman" w:hAnsi="Times New Roman"/>
          <w:b/>
          <w:sz w:val="24"/>
        </w:rPr>
      </w:pPr>
    </w:p>
    <w:p w14:paraId="132A5105" w14:textId="77777777" w:rsidR="00756DBE" w:rsidRDefault="00380DDB" w:rsidP="00756DBE">
      <w:pPr>
        <w:widowControl w:val="0"/>
        <w:spacing w:line="288" w:lineRule="auto"/>
        <w:jc w:val="both"/>
        <w:rPr>
          <w:rFonts w:ascii="Times New Roman" w:hAnsi="Times New Roman"/>
          <w:sz w:val="24"/>
        </w:rPr>
      </w:pPr>
      <w:r w:rsidRPr="00380DDB">
        <w:rPr>
          <w:rFonts w:ascii="Times New Roman" w:hAnsi="Times New Roman"/>
          <w:sz w:val="24"/>
        </w:rPr>
        <w:t xml:space="preserve">O čistotu rukou pečuji. Vždy před a po každém poskytnutí služby, při přechodu z nečisté práce </w:t>
      </w:r>
      <w:r w:rsidRPr="00380DDB">
        <w:rPr>
          <w:rFonts w:ascii="Times New Roman" w:hAnsi="Times New Roman"/>
          <w:color w:val="0070C0"/>
          <w:sz w:val="24"/>
        </w:rPr>
        <w:t>(např. úklid)</w:t>
      </w:r>
      <w:r w:rsidRPr="00380DDB">
        <w:rPr>
          <w:rFonts w:ascii="Times New Roman" w:hAnsi="Times New Roman"/>
          <w:sz w:val="24"/>
        </w:rPr>
        <w:t xml:space="preserve"> na čistou, po použití WC, po manipulaci s odpadky a při každém jiném znečištění rukou. Používám mýdla s dezinfekční přísadou. K osoušení rukou </w:t>
      </w:r>
      <w:r w:rsidRPr="00380DDB">
        <w:rPr>
          <w:rFonts w:ascii="Times New Roman" w:hAnsi="Times New Roman"/>
          <w:color w:val="0070C0"/>
          <w:sz w:val="24"/>
        </w:rPr>
        <w:t>pro sebe/zákazníky používám ručníky pro jednorázové použití, nebo osoušeče.</w:t>
      </w:r>
      <w:r>
        <w:rPr>
          <w:rFonts w:ascii="Times New Roman" w:hAnsi="Times New Roman"/>
          <w:sz w:val="24"/>
        </w:rPr>
        <w:t xml:space="preserve"> </w:t>
      </w:r>
      <w:r w:rsidRPr="00380DDB">
        <w:rPr>
          <w:rFonts w:ascii="Times New Roman" w:hAnsi="Times New Roman"/>
          <w:sz w:val="24"/>
        </w:rPr>
        <w:t>Při znečištění rukou biologickým materiálem provedu nejprve dezinfekci rukou vhodným dezinfekčním přípravkem a po uplynutí jeho požadované expoziční doby je omyji teplou vodou a mýdlem. Po celou dobu nosím čistý pracovní oděv a obuv. V průběhu pracovní doby neopouštím provozovnu v pracovním oděvu. Civilní a pracovní oděv ukládám odděleně.</w:t>
      </w:r>
    </w:p>
    <w:p w14:paraId="5972EA1B" w14:textId="77777777" w:rsidR="00380DDB" w:rsidRPr="00756DBE" w:rsidRDefault="00380DDB" w:rsidP="00756DBE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</w:p>
    <w:p w14:paraId="288BFDFA" w14:textId="77777777" w:rsidR="00756DBE" w:rsidRPr="00756DBE" w:rsidRDefault="00756DBE" w:rsidP="00756DBE">
      <w:pPr>
        <w:widowControl w:val="0"/>
        <w:numPr>
          <w:ilvl w:val="0"/>
          <w:numId w:val="7"/>
        </w:numPr>
        <w:spacing w:line="288" w:lineRule="auto"/>
        <w:jc w:val="both"/>
        <w:rPr>
          <w:rFonts w:ascii="Times New Roman" w:hAnsi="Times New Roman"/>
          <w:b/>
          <w:sz w:val="24"/>
        </w:rPr>
      </w:pPr>
      <w:r w:rsidRPr="00756DBE">
        <w:rPr>
          <w:rFonts w:ascii="Times New Roman" w:hAnsi="Times New Roman"/>
          <w:b/>
          <w:sz w:val="24"/>
        </w:rPr>
        <w:t>ZÁKAZ NĚKTERÝCH VÝKONŮ A VŠEOBECNÉ PODMÍNKY:</w:t>
      </w:r>
    </w:p>
    <w:p w14:paraId="1D9B3671" w14:textId="77777777" w:rsidR="00756DBE" w:rsidRPr="00756DBE" w:rsidRDefault="00756DBE" w:rsidP="00756DBE">
      <w:pPr>
        <w:widowControl w:val="0"/>
        <w:spacing w:line="288" w:lineRule="auto"/>
        <w:ind w:left="338"/>
        <w:jc w:val="both"/>
        <w:rPr>
          <w:rFonts w:ascii="Times New Roman" w:hAnsi="Times New Roman"/>
          <w:b/>
          <w:sz w:val="24"/>
        </w:rPr>
      </w:pPr>
    </w:p>
    <w:p w14:paraId="66843FA0" w14:textId="77777777" w:rsidR="00380DDB" w:rsidRDefault="00756DBE" w:rsidP="00756DBE">
      <w:pPr>
        <w:widowControl w:val="0"/>
        <w:spacing w:line="288" w:lineRule="auto"/>
        <w:jc w:val="both"/>
        <w:rPr>
          <w:rFonts w:ascii="Times New Roman" w:hAnsi="Times New Roman"/>
          <w:sz w:val="24"/>
        </w:rPr>
      </w:pPr>
      <w:r w:rsidRPr="00756DBE">
        <w:rPr>
          <w:rFonts w:ascii="Times New Roman" w:hAnsi="Times New Roman"/>
          <w:sz w:val="24"/>
        </w:rPr>
        <w:t xml:space="preserve">Neprovádím výkony na nemocné kůži ani manipulaci s jizvami a mateřskými znaménky, výkony na sliznicích, oční spojivce a rohovce. </w:t>
      </w:r>
    </w:p>
    <w:p w14:paraId="7A89CE43" w14:textId="77777777" w:rsidR="00380DDB" w:rsidRDefault="00380DDB" w:rsidP="00756DBE">
      <w:pPr>
        <w:widowControl w:val="0"/>
        <w:spacing w:line="288" w:lineRule="auto"/>
        <w:jc w:val="both"/>
        <w:rPr>
          <w:rFonts w:ascii="Times New Roman" w:hAnsi="Times New Roman"/>
          <w:sz w:val="24"/>
        </w:rPr>
      </w:pPr>
    </w:p>
    <w:p w14:paraId="13BAEB2F" w14:textId="77777777" w:rsidR="00380DDB" w:rsidRDefault="00756DBE" w:rsidP="00756DBE">
      <w:pPr>
        <w:widowControl w:val="0"/>
        <w:spacing w:line="288" w:lineRule="auto"/>
        <w:jc w:val="both"/>
        <w:rPr>
          <w:rFonts w:ascii="Times New Roman" w:hAnsi="Times New Roman"/>
          <w:sz w:val="24"/>
        </w:rPr>
      </w:pPr>
      <w:r w:rsidRPr="00756DBE">
        <w:rPr>
          <w:rFonts w:ascii="Times New Roman" w:hAnsi="Times New Roman"/>
          <w:sz w:val="24"/>
        </w:rPr>
        <w:t xml:space="preserve">V provozovně mám k dispozici vybavenou lékárničku </w:t>
      </w:r>
      <w:r>
        <w:rPr>
          <w:rFonts w:ascii="Times New Roman" w:hAnsi="Times New Roman"/>
          <w:sz w:val="24"/>
        </w:rPr>
        <w:t>–</w:t>
      </w:r>
      <w:r w:rsidRPr="00756DBE">
        <w:rPr>
          <w:rFonts w:ascii="Times New Roman" w:hAnsi="Times New Roman"/>
          <w:sz w:val="24"/>
        </w:rPr>
        <w:t xml:space="preserve"> viz</w:t>
      </w:r>
      <w:r>
        <w:rPr>
          <w:rFonts w:ascii="Times New Roman" w:hAnsi="Times New Roman"/>
          <w:sz w:val="24"/>
        </w:rPr>
        <w:t>.</w:t>
      </w:r>
      <w:r w:rsidRPr="00756DBE">
        <w:rPr>
          <w:rFonts w:ascii="Times New Roman" w:hAnsi="Times New Roman"/>
          <w:sz w:val="24"/>
        </w:rPr>
        <w:t xml:space="preserve"> příloha. </w:t>
      </w:r>
    </w:p>
    <w:p w14:paraId="04DD33E2" w14:textId="77777777" w:rsidR="00380DDB" w:rsidRDefault="00380DDB" w:rsidP="00756DBE">
      <w:pPr>
        <w:widowControl w:val="0"/>
        <w:spacing w:line="288" w:lineRule="auto"/>
        <w:jc w:val="both"/>
        <w:rPr>
          <w:rFonts w:ascii="Times New Roman" w:hAnsi="Times New Roman"/>
          <w:sz w:val="24"/>
        </w:rPr>
      </w:pPr>
    </w:p>
    <w:p w14:paraId="351C155B" w14:textId="77777777" w:rsidR="00380DDB" w:rsidRDefault="00756DBE" w:rsidP="00756DBE">
      <w:pPr>
        <w:widowControl w:val="0"/>
        <w:spacing w:line="288" w:lineRule="auto"/>
        <w:jc w:val="both"/>
        <w:rPr>
          <w:rFonts w:ascii="Times New Roman" w:hAnsi="Times New Roman"/>
          <w:sz w:val="24"/>
        </w:rPr>
      </w:pPr>
      <w:r w:rsidRPr="00756DBE">
        <w:rPr>
          <w:rFonts w:ascii="Times New Roman" w:hAnsi="Times New Roman"/>
          <w:sz w:val="24"/>
        </w:rPr>
        <w:t>V provozovozní místnosti nepřechovávám předměty nesouvisející s výkonem práce</w:t>
      </w:r>
      <w:r w:rsidR="00380DDB">
        <w:rPr>
          <w:rFonts w:ascii="Times New Roman" w:hAnsi="Times New Roman"/>
          <w:sz w:val="24"/>
        </w:rPr>
        <w:t xml:space="preserve"> (s provozem)</w:t>
      </w:r>
      <w:r w:rsidRPr="00756DBE">
        <w:rPr>
          <w:rFonts w:ascii="Times New Roman" w:hAnsi="Times New Roman"/>
          <w:sz w:val="24"/>
        </w:rPr>
        <w:t xml:space="preserve">. </w:t>
      </w:r>
    </w:p>
    <w:p w14:paraId="116C1D00" w14:textId="77777777" w:rsidR="00380DDB" w:rsidRDefault="00380DDB" w:rsidP="00756DBE">
      <w:pPr>
        <w:widowControl w:val="0"/>
        <w:spacing w:line="288" w:lineRule="auto"/>
        <w:jc w:val="both"/>
        <w:rPr>
          <w:rFonts w:ascii="Times New Roman" w:hAnsi="Times New Roman"/>
          <w:sz w:val="24"/>
        </w:rPr>
      </w:pPr>
    </w:p>
    <w:p w14:paraId="7BA153C6" w14:textId="77777777" w:rsidR="00756DBE" w:rsidRPr="00756DBE" w:rsidRDefault="00756DBE" w:rsidP="00756DBE">
      <w:pPr>
        <w:widowControl w:val="0"/>
        <w:spacing w:line="288" w:lineRule="auto"/>
        <w:jc w:val="both"/>
        <w:rPr>
          <w:rFonts w:ascii="Times New Roman" w:hAnsi="Times New Roman"/>
          <w:sz w:val="24"/>
        </w:rPr>
      </w:pPr>
      <w:r w:rsidRPr="00756DBE">
        <w:rPr>
          <w:rFonts w:ascii="Times New Roman" w:hAnsi="Times New Roman"/>
          <w:sz w:val="24"/>
        </w:rPr>
        <w:t xml:space="preserve">Do provozovny  je zamezen vstup nepovolaným osobám a  zvířatům s výjimkou </w:t>
      </w:r>
      <w:r w:rsidRPr="00756DBE">
        <w:rPr>
          <w:rFonts w:ascii="Times New Roman" w:hAnsi="Times New Roman"/>
          <w:sz w:val="24"/>
        </w:rPr>
        <w:lastRenderedPageBreak/>
        <w:t>vodícího psa nevidomé osoby a psa speciálně vycvičeného pro doprovod osoby s těžkým zdravotním postižením.</w:t>
      </w:r>
    </w:p>
    <w:p w14:paraId="7717DDC5" w14:textId="77777777" w:rsidR="00097718" w:rsidRDefault="00097718">
      <w:pPr>
        <w:pStyle w:val="Zkladntext"/>
        <w:jc w:val="both"/>
        <w:rPr>
          <w:rFonts w:ascii="Times New Roman" w:hAnsi="Times New Roman"/>
        </w:rPr>
      </w:pPr>
    </w:p>
    <w:p w14:paraId="69A3BEBB" w14:textId="77777777" w:rsidR="00097718" w:rsidRDefault="00097718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Datum:                                                       Zpracoval: </w:t>
      </w:r>
      <w:r w:rsidRPr="00756DBE">
        <w:rPr>
          <w:rFonts w:ascii="Times New Roman" w:hAnsi="Times New Roman"/>
          <w:b/>
          <w:color w:val="0070C0"/>
        </w:rPr>
        <w:t>čtelně jméno a příjmení</w:t>
      </w:r>
      <w:r>
        <w:rPr>
          <w:rFonts w:ascii="Times New Roman" w:hAnsi="Times New Roman"/>
          <w:b/>
        </w:rPr>
        <w:t xml:space="preserve">        </w:t>
      </w:r>
    </w:p>
    <w:p w14:paraId="49D908FD" w14:textId="77777777" w:rsidR="00097718" w:rsidRDefault="00097718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</w:t>
      </w:r>
    </w:p>
    <w:p w14:paraId="263AB1D2" w14:textId="77777777" w:rsidR="00097718" w:rsidRDefault="00097718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Podpis:</w:t>
      </w:r>
    </w:p>
    <w:p w14:paraId="34C48BF3" w14:textId="77777777" w:rsidR="00D15224" w:rsidRDefault="00D15224" w:rsidP="00D15224">
      <w:pPr>
        <w:pStyle w:val="Zkladntext"/>
        <w:jc w:val="both"/>
        <w:rPr>
          <w:rFonts w:ascii="Times New Roman" w:hAnsi="Times New Roman"/>
          <w:b/>
        </w:rPr>
      </w:pPr>
      <w:bookmarkStart w:id="0" w:name="_Hlk129334191"/>
    </w:p>
    <w:p w14:paraId="7339A7C4" w14:textId="77777777" w:rsidR="00D15224" w:rsidRDefault="00D15224" w:rsidP="00D15224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Provozní řád schválen dne:</w:t>
      </w:r>
    </w:p>
    <w:p w14:paraId="05E5F6C7" w14:textId="77777777" w:rsidR="00D15224" w:rsidRDefault="00D15224" w:rsidP="00D15224">
      <w:pPr>
        <w:pStyle w:val="Zkladntext"/>
        <w:jc w:val="both"/>
        <w:rPr>
          <w:rFonts w:ascii="Times New Roman" w:hAnsi="Times New Roman"/>
          <w:b/>
        </w:rPr>
      </w:pPr>
    </w:p>
    <w:p w14:paraId="6238EB69" w14:textId="77777777" w:rsidR="00D15224" w:rsidRDefault="00D15224" w:rsidP="00D15224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Provozní řád bude vyvěšen v provozovně při zahájení činnosti.</w:t>
      </w:r>
    </w:p>
    <w:bookmarkEnd w:id="0"/>
    <w:p w14:paraId="3CAC010C" w14:textId="77777777" w:rsidR="00097718" w:rsidRDefault="00097718">
      <w:pPr>
        <w:pStyle w:val="Zkladntext"/>
        <w:jc w:val="both"/>
        <w:rPr>
          <w:rFonts w:ascii="Times New Roman" w:hAnsi="Times New Roman"/>
          <w:b/>
        </w:rPr>
      </w:pPr>
    </w:p>
    <w:p w14:paraId="2DB10466" w14:textId="77777777" w:rsidR="00756DBE" w:rsidRDefault="00756DBE" w:rsidP="00756DBE">
      <w:pPr>
        <w:pStyle w:val="Zkladntext"/>
        <w:rPr>
          <w:rFonts w:ascii="Times New Roman" w:hAnsi="Times New Roman"/>
          <w:b/>
        </w:rPr>
      </w:pPr>
    </w:p>
    <w:p w14:paraId="7B028B20" w14:textId="77777777" w:rsidR="00C107DB" w:rsidRDefault="00C107DB" w:rsidP="00756DBE">
      <w:pPr>
        <w:pStyle w:val="Zkladntext"/>
        <w:rPr>
          <w:rFonts w:ascii="Times New Roman" w:hAnsi="Times New Roman"/>
          <w:b/>
        </w:rPr>
      </w:pPr>
    </w:p>
    <w:p w14:paraId="2BA0552B" w14:textId="77777777" w:rsidR="00C107DB" w:rsidRDefault="00C107DB" w:rsidP="00756DBE">
      <w:pPr>
        <w:pStyle w:val="Zkladntext"/>
        <w:rPr>
          <w:rFonts w:ascii="Times New Roman" w:hAnsi="Times New Roman"/>
          <w:b/>
        </w:rPr>
      </w:pPr>
    </w:p>
    <w:p w14:paraId="40F026EA" w14:textId="77777777" w:rsidR="00C107DB" w:rsidRDefault="00C107DB" w:rsidP="00756DBE">
      <w:pPr>
        <w:pStyle w:val="Zkladntext"/>
        <w:rPr>
          <w:rFonts w:ascii="Times New Roman" w:hAnsi="Times New Roman"/>
          <w:b/>
        </w:rPr>
      </w:pPr>
    </w:p>
    <w:p w14:paraId="5811C61C" w14:textId="77777777" w:rsidR="00C107DB" w:rsidRDefault="00C107DB" w:rsidP="00756DBE">
      <w:pPr>
        <w:pStyle w:val="Zkladntext"/>
        <w:rPr>
          <w:rFonts w:ascii="Times New Roman" w:hAnsi="Times New Roman"/>
          <w:b/>
        </w:rPr>
      </w:pPr>
    </w:p>
    <w:p w14:paraId="3CE9F79D" w14:textId="77777777" w:rsidR="00C107DB" w:rsidRDefault="00C107DB" w:rsidP="00756DBE">
      <w:pPr>
        <w:pStyle w:val="Zkladntext"/>
        <w:rPr>
          <w:rFonts w:ascii="Times New Roman" w:hAnsi="Times New Roman"/>
          <w:b/>
        </w:rPr>
      </w:pPr>
    </w:p>
    <w:p w14:paraId="76CD1AE6" w14:textId="77777777" w:rsidR="00C107DB" w:rsidRDefault="00C107DB" w:rsidP="00756DBE">
      <w:pPr>
        <w:pStyle w:val="Zkladntext"/>
        <w:rPr>
          <w:rFonts w:ascii="Times New Roman" w:hAnsi="Times New Roman"/>
          <w:b/>
        </w:rPr>
      </w:pPr>
    </w:p>
    <w:p w14:paraId="358DD3BB" w14:textId="77777777" w:rsidR="00C107DB" w:rsidRDefault="00C107DB" w:rsidP="00756DBE">
      <w:pPr>
        <w:pStyle w:val="Zkladntext"/>
        <w:rPr>
          <w:rFonts w:ascii="Times New Roman" w:hAnsi="Times New Roman"/>
          <w:b/>
        </w:rPr>
      </w:pPr>
    </w:p>
    <w:p w14:paraId="1D006F3F" w14:textId="77777777" w:rsidR="00C107DB" w:rsidRDefault="00C107DB" w:rsidP="00756DBE">
      <w:pPr>
        <w:pStyle w:val="Zkladntext"/>
        <w:rPr>
          <w:rFonts w:ascii="Times New Roman" w:hAnsi="Times New Roman"/>
          <w:b/>
        </w:rPr>
      </w:pPr>
    </w:p>
    <w:p w14:paraId="34B89436" w14:textId="77777777" w:rsidR="00C107DB" w:rsidRDefault="00C107DB" w:rsidP="00756DBE">
      <w:pPr>
        <w:pStyle w:val="Zkladntext"/>
        <w:rPr>
          <w:rFonts w:ascii="Times New Roman" w:hAnsi="Times New Roman"/>
          <w:b/>
        </w:rPr>
      </w:pPr>
    </w:p>
    <w:p w14:paraId="281AAAAB" w14:textId="77777777" w:rsidR="00C107DB" w:rsidRDefault="00C107DB" w:rsidP="00756DBE">
      <w:pPr>
        <w:pStyle w:val="Zkladntext"/>
        <w:rPr>
          <w:rFonts w:ascii="Times New Roman" w:hAnsi="Times New Roman"/>
          <w:b/>
        </w:rPr>
      </w:pPr>
    </w:p>
    <w:p w14:paraId="22122DCD" w14:textId="77777777" w:rsidR="00C107DB" w:rsidRDefault="00C107DB" w:rsidP="00756DBE">
      <w:pPr>
        <w:pStyle w:val="Zkladntext"/>
        <w:rPr>
          <w:rFonts w:ascii="Times New Roman" w:hAnsi="Times New Roman"/>
          <w:b/>
        </w:rPr>
      </w:pPr>
    </w:p>
    <w:p w14:paraId="2E73D67C" w14:textId="77777777" w:rsidR="00C107DB" w:rsidRDefault="00C107DB" w:rsidP="00756DBE">
      <w:pPr>
        <w:pStyle w:val="Zkladntext"/>
        <w:rPr>
          <w:rFonts w:ascii="Times New Roman" w:hAnsi="Times New Roman"/>
          <w:b/>
        </w:rPr>
      </w:pPr>
    </w:p>
    <w:p w14:paraId="2CF811B0" w14:textId="77777777" w:rsidR="00C107DB" w:rsidRDefault="00C107DB" w:rsidP="00756DBE">
      <w:pPr>
        <w:pStyle w:val="Zkladntext"/>
        <w:rPr>
          <w:rFonts w:ascii="Times New Roman" w:hAnsi="Times New Roman"/>
          <w:b/>
        </w:rPr>
      </w:pPr>
    </w:p>
    <w:p w14:paraId="43CB6115" w14:textId="77777777" w:rsidR="00C107DB" w:rsidRDefault="00C107DB" w:rsidP="00756DBE">
      <w:pPr>
        <w:pStyle w:val="Zkladntext"/>
        <w:rPr>
          <w:rFonts w:ascii="Times New Roman" w:hAnsi="Times New Roman"/>
          <w:b/>
        </w:rPr>
      </w:pPr>
    </w:p>
    <w:p w14:paraId="6C583BCB" w14:textId="77777777" w:rsidR="00C107DB" w:rsidRDefault="00C107DB" w:rsidP="00756DBE">
      <w:pPr>
        <w:pStyle w:val="Zkladntext"/>
        <w:rPr>
          <w:rFonts w:ascii="Times New Roman" w:hAnsi="Times New Roman"/>
          <w:b/>
        </w:rPr>
      </w:pPr>
    </w:p>
    <w:p w14:paraId="0FFABA6F" w14:textId="77777777" w:rsidR="00C107DB" w:rsidRDefault="00C107DB" w:rsidP="00756DBE">
      <w:pPr>
        <w:pStyle w:val="Zkladntext"/>
        <w:rPr>
          <w:rFonts w:ascii="Times New Roman" w:hAnsi="Times New Roman"/>
          <w:b/>
        </w:rPr>
      </w:pPr>
    </w:p>
    <w:p w14:paraId="20CEE627" w14:textId="77777777" w:rsidR="00C107DB" w:rsidRDefault="00C107DB" w:rsidP="00756DBE">
      <w:pPr>
        <w:pStyle w:val="Zkladntext"/>
        <w:rPr>
          <w:rFonts w:ascii="Times New Roman" w:hAnsi="Times New Roman"/>
          <w:b/>
        </w:rPr>
      </w:pPr>
    </w:p>
    <w:p w14:paraId="3C6037FD" w14:textId="77777777" w:rsidR="00C107DB" w:rsidRDefault="00C107DB" w:rsidP="00756DBE">
      <w:pPr>
        <w:pStyle w:val="Zkladntext"/>
        <w:rPr>
          <w:rFonts w:ascii="Times New Roman" w:hAnsi="Times New Roman"/>
          <w:b/>
        </w:rPr>
      </w:pPr>
    </w:p>
    <w:p w14:paraId="5250CC3C" w14:textId="77777777" w:rsidR="00C107DB" w:rsidRDefault="00C107DB" w:rsidP="00756DBE">
      <w:pPr>
        <w:pStyle w:val="Zkladntext"/>
        <w:rPr>
          <w:rFonts w:ascii="Times New Roman" w:hAnsi="Times New Roman"/>
          <w:b/>
        </w:rPr>
      </w:pPr>
    </w:p>
    <w:p w14:paraId="00B80626" w14:textId="77777777" w:rsidR="00C107DB" w:rsidRDefault="00C107DB" w:rsidP="00756DBE">
      <w:pPr>
        <w:pStyle w:val="Zkladntext"/>
        <w:rPr>
          <w:rFonts w:ascii="Times New Roman" w:hAnsi="Times New Roman"/>
          <w:b/>
        </w:rPr>
      </w:pPr>
    </w:p>
    <w:p w14:paraId="2ED085F2" w14:textId="77777777" w:rsidR="00C107DB" w:rsidRDefault="00C107DB" w:rsidP="00756DBE">
      <w:pPr>
        <w:pStyle w:val="Zkladntext"/>
        <w:rPr>
          <w:rFonts w:ascii="Times New Roman" w:hAnsi="Times New Roman"/>
          <w:b/>
        </w:rPr>
      </w:pPr>
    </w:p>
    <w:p w14:paraId="10AF59DA" w14:textId="77777777" w:rsidR="00C107DB" w:rsidRDefault="00C107DB" w:rsidP="00756DBE">
      <w:pPr>
        <w:pStyle w:val="Zkladntext"/>
        <w:rPr>
          <w:rFonts w:ascii="Times New Roman" w:hAnsi="Times New Roman"/>
          <w:b/>
        </w:rPr>
      </w:pPr>
    </w:p>
    <w:p w14:paraId="3216C35F" w14:textId="77777777" w:rsidR="00C107DB" w:rsidRDefault="00C107DB" w:rsidP="00756DBE">
      <w:pPr>
        <w:pStyle w:val="Zkladntext"/>
        <w:rPr>
          <w:rFonts w:ascii="Times New Roman" w:hAnsi="Times New Roman"/>
          <w:b/>
        </w:rPr>
      </w:pPr>
    </w:p>
    <w:p w14:paraId="2E51D410" w14:textId="77777777" w:rsidR="00C107DB" w:rsidRDefault="00C107DB" w:rsidP="00756DBE">
      <w:pPr>
        <w:pStyle w:val="Zkladntext"/>
        <w:rPr>
          <w:rFonts w:ascii="Times New Roman" w:hAnsi="Times New Roman"/>
          <w:b/>
        </w:rPr>
      </w:pPr>
    </w:p>
    <w:p w14:paraId="14414305" w14:textId="77777777" w:rsidR="00C107DB" w:rsidRDefault="00C107DB" w:rsidP="00756DBE">
      <w:pPr>
        <w:pStyle w:val="Zkladntext"/>
        <w:rPr>
          <w:rFonts w:ascii="Times New Roman" w:hAnsi="Times New Roman"/>
          <w:b/>
        </w:rPr>
      </w:pPr>
    </w:p>
    <w:p w14:paraId="26B4C071" w14:textId="77777777" w:rsidR="00C107DB" w:rsidRDefault="00C107DB" w:rsidP="00756DBE">
      <w:pPr>
        <w:pStyle w:val="Zkladntext"/>
        <w:rPr>
          <w:rFonts w:ascii="Times New Roman" w:hAnsi="Times New Roman"/>
          <w:b/>
        </w:rPr>
      </w:pPr>
    </w:p>
    <w:p w14:paraId="7F4771EC" w14:textId="77777777" w:rsidR="00C107DB" w:rsidRDefault="00C107DB" w:rsidP="00756DBE">
      <w:pPr>
        <w:pStyle w:val="Zkladntext"/>
        <w:rPr>
          <w:rFonts w:ascii="Times New Roman" w:hAnsi="Times New Roman"/>
          <w:b/>
        </w:rPr>
      </w:pPr>
    </w:p>
    <w:p w14:paraId="72EA5C23" w14:textId="77777777" w:rsidR="00097718" w:rsidRDefault="00097718" w:rsidP="00756DBE">
      <w:pPr>
        <w:pStyle w:val="Zklad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příloha -</w:t>
      </w:r>
    </w:p>
    <w:p w14:paraId="23DD9471" w14:textId="77777777" w:rsidR="00097718" w:rsidRDefault="00097718">
      <w:pPr>
        <w:pStyle w:val="Zkladntext"/>
        <w:jc w:val="both"/>
        <w:rPr>
          <w:rFonts w:ascii="Times New Roman" w:hAnsi="Times New Roman"/>
          <w:b/>
        </w:rPr>
      </w:pPr>
    </w:p>
    <w:p w14:paraId="069471EB" w14:textId="77777777" w:rsidR="00097718" w:rsidRDefault="00097718" w:rsidP="00756DBE">
      <w:pPr>
        <w:pStyle w:val="Zklad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Minimální obsah lékárničky v provozovně:</w:t>
      </w:r>
      <w:r w:rsidR="00756DBE">
        <w:rPr>
          <w:rFonts w:ascii="Times New Roman" w:hAnsi="Times New Roman"/>
          <w:b/>
        </w:rPr>
        <w:t xml:space="preserve"> </w:t>
      </w:r>
    </w:p>
    <w:p w14:paraId="07E30710" w14:textId="77777777" w:rsidR="00756DBE" w:rsidRDefault="00756DBE" w:rsidP="00756DBE">
      <w:pPr>
        <w:pStyle w:val="Zkladntext"/>
        <w:rPr>
          <w:rFonts w:ascii="Times New Roman" w:hAnsi="Times New Roman"/>
          <w:b/>
        </w:rPr>
      </w:pPr>
    </w:p>
    <w:p w14:paraId="2B929741" w14:textId="77777777" w:rsidR="00756DBE" w:rsidRPr="00756DBE" w:rsidRDefault="00756DBE" w:rsidP="00756DBE">
      <w:pPr>
        <w:pStyle w:val="Zkladntext"/>
        <w:rPr>
          <w:rFonts w:ascii="Times New Roman" w:hAnsi="Times New Roman"/>
          <w:b/>
          <w:color w:val="0070C0"/>
        </w:rPr>
      </w:pPr>
      <w:r w:rsidRPr="00756DBE">
        <w:rPr>
          <w:rFonts w:ascii="Times New Roman" w:hAnsi="Times New Roman"/>
          <w:b/>
          <w:color w:val="0070C0"/>
        </w:rPr>
        <w:t>Upravit dle poskytované činnosti</w:t>
      </w:r>
      <w:r>
        <w:rPr>
          <w:rFonts w:ascii="Times New Roman" w:hAnsi="Times New Roman"/>
          <w:b/>
          <w:color w:val="0070C0"/>
        </w:rPr>
        <w:t>!!!</w:t>
      </w:r>
    </w:p>
    <w:p w14:paraId="31C1530F" w14:textId="77777777" w:rsidR="00097718" w:rsidRDefault="00097718">
      <w:pPr>
        <w:pStyle w:val="Zkladntext"/>
        <w:jc w:val="both"/>
        <w:rPr>
          <w:rFonts w:ascii="Times New Roman" w:hAnsi="Times New Roman"/>
          <w:b/>
        </w:rPr>
      </w:pPr>
    </w:p>
    <w:p w14:paraId="609C3400" w14:textId="77777777" w:rsidR="00097718" w:rsidRDefault="00097718">
      <w:pPr>
        <w:pStyle w:val="Zkladntext"/>
        <w:jc w:val="both"/>
        <w:rPr>
          <w:rFonts w:ascii="Times New Roman" w:hAnsi="Times New Roman"/>
          <w:b/>
        </w:rPr>
      </w:pPr>
    </w:p>
    <w:p w14:paraId="6383BDC3" w14:textId="77777777" w:rsidR="00097718" w:rsidRDefault="00097718">
      <w:pPr>
        <w:pStyle w:val="Zkladntext"/>
        <w:jc w:val="both"/>
        <w:rPr>
          <w:rFonts w:ascii="Times New Roman" w:hAnsi="Times New Roman"/>
          <w:b/>
        </w:rPr>
      </w:pPr>
    </w:p>
    <w:p w14:paraId="5013D2E8" w14:textId="77777777" w:rsidR="00756DBE" w:rsidRPr="00756DBE" w:rsidRDefault="00756DBE" w:rsidP="00756DBE">
      <w:pPr>
        <w:widowControl w:val="0"/>
        <w:spacing w:line="288" w:lineRule="auto"/>
        <w:ind w:left="-993" w:firstLine="993"/>
        <w:jc w:val="both"/>
        <w:rPr>
          <w:rFonts w:ascii="Times New Roman" w:hAnsi="Times New Roman"/>
          <w:b/>
          <w:sz w:val="24"/>
        </w:rPr>
      </w:pPr>
      <w:r w:rsidRPr="00756DBE">
        <w:rPr>
          <w:rFonts w:ascii="Times New Roman" w:hAnsi="Times New Roman"/>
          <w:b/>
          <w:sz w:val="24"/>
        </w:rPr>
        <w:t xml:space="preserve">Druh: </w:t>
      </w:r>
    </w:p>
    <w:p w14:paraId="238EEBCB" w14:textId="77777777" w:rsidR="00756DBE" w:rsidRPr="00756DBE" w:rsidRDefault="00756DBE" w:rsidP="00756DBE">
      <w:pPr>
        <w:widowControl w:val="0"/>
        <w:spacing w:line="288" w:lineRule="auto"/>
        <w:ind w:left="-993" w:firstLine="993"/>
        <w:jc w:val="both"/>
        <w:rPr>
          <w:rFonts w:ascii="Times New Roman" w:hAnsi="Times New Roman"/>
          <w:color w:val="0070C0"/>
          <w:sz w:val="24"/>
        </w:rPr>
      </w:pPr>
      <w:r w:rsidRPr="00756DBE">
        <w:rPr>
          <w:rFonts w:ascii="Times New Roman" w:hAnsi="Times New Roman"/>
          <w:color w:val="0070C0"/>
          <w:sz w:val="24"/>
        </w:rPr>
        <w:t xml:space="preserve">Opthal                                                                                                                          </w:t>
      </w:r>
    </w:p>
    <w:p w14:paraId="3CF89899" w14:textId="77777777" w:rsidR="00756DBE" w:rsidRPr="00756DBE" w:rsidRDefault="00756DBE" w:rsidP="00756DBE">
      <w:pPr>
        <w:widowControl w:val="0"/>
        <w:spacing w:line="288" w:lineRule="auto"/>
        <w:ind w:left="-993" w:firstLine="993"/>
        <w:jc w:val="both"/>
        <w:rPr>
          <w:rFonts w:ascii="Times New Roman" w:hAnsi="Times New Roman"/>
          <w:color w:val="0070C0"/>
          <w:sz w:val="24"/>
        </w:rPr>
      </w:pPr>
      <w:r w:rsidRPr="00756DBE">
        <w:rPr>
          <w:rFonts w:ascii="Times New Roman" w:hAnsi="Times New Roman"/>
          <w:color w:val="0070C0"/>
          <w:sz w:val="24"/>
        </w:rPr>
        <w:t>Ophtalmoseptonex gtt.</w:t>
      </w:r>
    </w:p>
    <w:p w14:paraId="2802F4DC" w14:textId="77777777" w:rsidR="00756DBE" w:rsidRPr="00756DBE" w:rsidRDefault="00756DBE" w:rsidP="00756DBE">
      <w:pPr>
        <w:widowControl w:val="0"/>
        <w:spacing w:line="288" w:lineRule="auto"/>
        <w:ind w:left="-993" w:firstLine="993"/>
        <w:jc w:val="both"/>
        <w:rPr>
          <w:rFonts w:ascii="Times New Roman" w:hAnsi="Times New Roman"/>
          <w:color w:val="0070C0"/>
          <w:sz w:val="24"/>
        </w:rPr>
      </w:pPr>
      <w:r w:rsidRPr="00756DBE">
        <w:rPr>
          <w:rFonts w:ascii="Times New Roman" w:hAnsi="Times New Roman"/>
          <w:color w:val="0070C0"/>
          <w:sz w:val="24"/>
        </w:rPr>
        <w:t xml:space="preserve">Antiseptický prostředek s virucidní účinkem </w:t>
      </w:r>
    </w:p>
    <w:p w14:paraId="14785625" w14:textId="77777777" w:rsidR="00756DBE" w:rsidRPr="00756DBE" w:rsidRDefault="00756DBE" w:rsidP="00756DBE">
      <w:pPr>
        <w:widowControl w:val="0"/>
        <w:spacing w:line="288" w:lineRule="auto"/>
        <w:ind w:left="-993" w:firstLine="993"/>
        <w:jc w:val="both"/>
        <w:rPr>
          <w:rFonts w:ascii="Times New Roman" w:hAnsi="Times New Roman"/>
          <w:color w:val="0070C0"/>
          <w:sz w:val="24"/>
        </w:rPr>
      </w:pPr>
      <w:r w:rsidRPr="00756DBE">
        <w:rPr>
          <w:rFonts w:ascii="Times New Roman" w:hAnsi="Times New Roman"/>
          <w:color w:val="0070C0"/>
          <w:sz w:val="24"/>
        </w:rPr>
        <w:t>Lokální hemostatikum</w:t>
      </w:r>
    </w:p>
    <w:p w14:paraId="678D8216" w14:textId="77777777" w:rsidR="00756DBE" w:rsidRPr="00756DBE" w:rsidRDefault="00756DBE" w:rsidP="00756DBE">
      <w:pPr>
        <w:widowControl w:val="0"/>
        <w:spacing w:line="288" w:lineRule="auto"/>
        <w:ind w:left="-993" w:firstLine="993"/>
        <w:jc w:val="both"/>
        <w:rPr>
          <w:rFonts w:ascii="Times New Roman" w:hAnsi="Times New Roman"/>
          <w:color w:val="0070C0"/>
          <w:sz w:val="24"/>
        </w:rPr>
      </w:pPr>
      <w:r w:rsidRPr="00756DBE">
        <w:rPr>
          <w:rFonts w:ascii="Times New Roman" w:hAnsi="Times New Roman"/>
          <w:color w:val="0070C0"/>
          <w:sz w:val="24"/>
        </w:rPr>
        <w:t>Pinzeta anatomická rovná (dezinfikovaná a zabalená)</w:t>
      </w:r>
    </w:p>
    <w:p w14:paraId="3AC46C1F" w14:textId="77777777" w:rsidR="00756DBE" w:rsidRPr="00756DBE" w:rsidRDefault="00756DBE" w:rsidP="00756DBE">
      <w:pPr>
        <w:widowControl w:val="0"/>
        <w:spacing w:line="288" w:lineRule="auto"/>
        <w:ind w:left="-993" w:firstLine="993"/>
        <w:jc w:val="both"/>
        <w:rPr>
          <w:rFonts w:ascii="Times New Roman" w:hAnsi="Times New Roman"/>
          <w:color w:val="0070C0"/>
          <w:sz w:val="24"/>
        </w:rPr>
      </w:pPr>
      <w:r w:rsidRPr="00756DBE">
        <w:rPr>
          <w:rFonts w:ascii="Times New Roman" w:hAnsi="Times New Roman"/>
          <w:color w:val="0070C0"/>
          <w:sz w:val="24"/>
        </w:rPr>
        <w:t>Nůžky chirurgické rovné (dezinfikované a zabalené)</w:t>
      </w:r>
    </w:p>
    <w:p w14:paraId="1C74AAD8" w14:textId="77777777" w:rsidR="00756DBE" w:rsidRPr="00756DBE" w:rsidRDefault="00756DBE" w:rsidP="00756DBE">
      <w:pPr>
        <w:widowControl w:val="0"/>
        <w:spacing w:line="288" w:lineRule="auto"/>
        <w:ind w:left="-993" w:firstLine="993"/>
        <w:jc w:val="both"/>
        <w:rPr>
          <w:rFonts w:ascii="Times New Roman" w:hAnsi="Times New Roman"/>
          <w:color w:val="0070C0"/>
          <w:sz w:val="24"/>
        </w:rPr>
      </w:pPr>
      <w:r w:rsidRPr="00756DBE">
        <w:rPr>
          <w:rFonts w:ascii="Times New Roman" w:hAnsi="Times New Roman"/>
          <w:color w:val="0070C0"/>
          <w:sz w:val="24"/>
        </w:rPr>
        <w:t>Trojcípý šátek</w:t>
      </w:r>
    </w:p>
    <w:p w14:paraId="42CAE22E" w14:textId="77777777" w:rsidR="00756DBE" w:rsidRPr="00756DBE" w:rsidRDefault="00756DBE" w:rsidP="00756DBE">
      <w:pPr>
        <w:widowControl w:val="0"/>
        <w:spacing w:line="288" w:lineRule="auto"/>
        <w:ind w:left="-993" w:firstLine="993"/>
        <w:jc w:val="both"/>
        <w:rPr>
          <w:rFonts w:ascii="Times New Roman" w:hAnsi="Times New Roman"/>
          <w:color w:val="0070C0"/>
          <w:sz w:val="24"/>
        </w:rPr>
      </w:pPr>
      <w:r w:rsidRPr="00756DBE">
        <w:rPr>
          <w:rFonts w:ascii="Times New Roman" w:hAnsi="Times New Roman"/>
          <w:color w:val="0070C0"/>
          <w:sz w:val="24"/>
        </w:rPr>
        <w:t>Resuscitační rouška pro umělé dýchání</w:t>
      </w:r>
    </w:p>
    <w:p w14:paraId="7C53E403" w14:textId="77777777" w:rsidR="00756DBE" w:rsidRPr="00756DBE" w:rsidRDefault="00756DBE" w:rsidP="00756DBE">
      <w:pPr>
        <w:widowControl w:val="0"/>
        <w:spacing w:line="288" w:lineRule="auto"/>
        <w:ind w:left="-993" w:firstLine="993"/>
        <w:jc w:val="both"/>
        <w:rPr>
          <w:rFonts w:ascii="Times New Roman" w:hAnsi="Times New Roman"/>
          <w:color w:val="0070C0"/>
          <w:sz w:val="24"/>
        </w:rPr>
      </w:pPr>
      <w:r w:rsidRPr="00756DBE">
        <w:rPr>
          <w:rFonts w:ascii="Times New Roman" w:hAnsi="Times New Roman"/>
          <w:color w:val="0070C0"/>
          <w:sz w:val="24"/>
        </w:rPr>
        <w:t>Obinadlo škrtící pryžové</w:t>
      </w:r>
    </w:p>
    <w:p w14:paraId="395F371C" w14:textId="77777777" w:rsidR="00756DBE" w:rsidRPr="00756DBE" w:rsidRDefault="00756DBE" w:rsidP="00756DBE">
      <w:pPr>
        <w:widowControl w:val="0"/>
        <w:spacing w:line="288" w:lineRule="auto"/>
        <w:ind w:left="-993" w:firstLine="993"/>
        <w:jc w:val="both"/>
        <w:rPr>
          <w:rFonts w:ascii="Times New Roman" w:hAnsi="Times New Roman"/>
          <w:color w:val="0070C0"/>
          <w:sz w:val="24"/>
        </w:rPr>
      </w:pPr>
      <w:r w:rsidRPr="00756DBE">
        <w:rPr>
          <w:rFonts w:ascii="Times New Roman" w:hAnsi="Times New Roman"/>
          <w:color w:val="0070C0"/>
          <w:sz w:val="24"/>
        </w:rPr>
        <w:t>Obinadlo pružné</w:t>
      </w:r>
    </w:p>
    <w:p w14:paraId="14D1F5EE" w14:textId="77777777" w:rsidR="00756DBE" w:rsidRPr="00756DBE" w:rsidRDefault="00756DBE" w:rsidP="00756DBE">
      <w:pPr>
        <w:widowControl w:val="0"/>
        <w:spacing w:line="288" w:lineRule="auto"/>
        <w:ind w:left="-993" w:firstLine="993"/>
        <w:jc w:val="both"/>
        <w:rPr>
          <w:rFonts w:ascii="Times New Roman" w:hAnsi="Times New Roman"/>
          <w:color w:val="0070C0"/>
          <w:sz w:val="24"/>
        </w:rPr>
      </w:pPr>
      <w:r w:rsidRPr="00756DBE">
        <w:rPr>
          <w:rFonts w:ascii="Times New Roman" w:hAnsi="Times New Roman"/>
          <w:color w:val="0070C0"/>
          <w:sz w:val="24"/>
        </w:rPr>
        <w:t>Obinadlo hydrofilní sterilní</w:t>
      </w:r>
    </w:p>
    <w:p w14:paraId="55D46D3F" w14:textId="77777777" w:rsidR="00756DBE" w:rsidRPr="00756DBE" w:rsidRDefault="00756DBE" w:rsidP="00756DBE">
      <w:pPr>
        <w:widowControl w:val="0"/>
        <w:spacing w:line="288" w:lineRule="auto"/>
        <w:ind w:left="-993" w:firstLine="993"/>
        <w:jc w:val="both"/>
        <w:rPr>
          <w:rFonts w:ascii="Times New Roman" w:hAnsi="Times New Roman"/>
          <w:color w:val="0070C0"/>
          <w:sz w:val="24"/>
        </w:rPr>
      </w:pPr>
      <w:r w:rsidRPr="00756DBE">
        <w:rPr>
          <w:rFonts w:ascii="Times New Roman" w:hAnsi="Times New Roman"/>
          <w:color w:val="0070C0"/>
          <w:sz w:val="24"/>
        </w:rPr>
        <w:t xml:space="preserve">Gáza hydrofilní sterilní </w:t>
      </w:r>
    </w:p>
    <w:p w14:paraId="516FF628" w14:textId="77777777" w:rsidR="00756DBE" w:rsidRPr="00756DBE" w:rsidRDefault="00756DBE" w:rsidP="00756DBE">
      <w:pPr>
        <w:widowControl w:val="0"/>
        <w:spacing w:line="288" w:lineRule="auto"/>
        <w:ind w:left="-993" w:firstLine="993"/>
        <w:jc w:val="both"/>
        <w:rPr>
          <w:rFonts w:ascii="Times New Roman" w:hAnsi="Times New Roman"/>
          <w:color w:val="0070C0"/>
          <w:sz w:val="24"/>
        </w:rPr>
      </w:pPr>
      <w:r w:rsidRPr="00756DBE">
        <w:rPr>
          <w:rFonts w:ascii="Times New Roman" w:hAnsi="Times New Roman"/>
          <w:color w:val="0070C0"/>
          <w:sz w:val="24"/>
        </w:rPr>
        <w:t>Ochranné rukavice vyšetřovací (v orig. neporušeném obalu)</w:t>
      </w:r>
    </w:p>
    <w:p w14:paraId="4F43486D" w14:textId="77777777" w:rsidR="00756DBE" w:rsidRPr="00756DBE" w:rsidRDefault="00756DBE" w:rsidP="00756DBE">
      <w:pPr>
        <w:widowControl w:val="0"/>
        <w:spacing w:line="288" w:lineRule="auto"/>
        <w:ind w:left="-993" w:firstLine="993"/>
        <w:jc w:val="both"/>
        <w:rPr>
          <w:rFonts w:ascii="Times New Roman" w:hAnsi="Times New Roman"/>
          <w:color w:val="0070C0"/>
          <w:sz w:val="24"/>
        </w:rPr>
      </w:pPr>
      <w:r w:rsidRPr="00756DBE">
        <w:rPr>
          <w:rFonts w:ascii="Times New Roman" w:hAnsi="Times New Roman"/>
          <w:color w:val="0070C0"/>
          <w:sz w:val="24"/>
        </w:rPr>
        <w:t xml:space="preserve">Obvazová vata skládaná                                                                            </w:t>
      </w:r>
    </w:p>
    <w:p w14:paraId="633E6D04" w14:textId="77777777" w:rsidR="00756DBE" w:rsidRPr="00756DBE" w:rsidRDefault="00756DBE" w:rsidP="00756DBE">
      <w:pPr>
        <w:widowControl w:val="0"/>
        <w:spacing w:line="288" w:lineRule="auto"/>
        <w:ind w:left="-993" w:firstLine="993"/>
        <w:jc w:val="both"/>
        <w:rPr>
          <w:rFonts w:ascii="Times New Roman" w:hAnsi="Times New Roman"/>
          <w:color w:val="0070C0"/>
          <w:sz w:val="24"/>
        </w:rPr>
      </w:pPr>
      <w:r w:rsidRPr="00756DBE">
        <w:rPr>
          <w:rFonts w:ascii="Times New Roman" w:hAnsi="Times New Roman"/>
          <w:color w:val="0070C0"/>
          <w:sz w:val="24"/>
        </w:rPr>
        <w:t>Rychloobvaz - nedělený, dělený</w:t>
      </w:r>
    </w:p>
    <w:p w14:paraId="6CE9101C" w14:textId="77777777" w:rsidR="00756DBE" w:rsidRPr="00756DBE" w:rsidRDefault="00756DBE" w:rsidP="00756DBE">
      <w:pPr>
        <w:widowControl w:val="0"/>
        <w:spacing w:line="288" w:lineRule="auto"/>
        <w:ind w:left="-993" w:firstLine="993"/>
        <w:jc w:val="both"/>
        <w:rPr>
          <w:rFonts w:ascii="Times New Roman" w:hAnsi="Times New Roman"/>
          <w:color w:val="0070C0"/>
          <w:sz w:val="24"/>
        </w:rPr>
      </w:pPr>
      <w:r w:rsidRPr="00756DBE">
        <w:rPr>
          <w:rFonts w:ascii="Times New Roman" w:hAnsi="Times New Roman"/>
          <w:color w:val="0070C0"/>
          <w:sz w:val="24"/>
        </w:rPr>
        <w:t xml:space="preserve">Náplast v roli                                                                                                                 </w:t>
      </w:r>
    </w:p>
    <w:p w14:paraId="441C0453" w14:textId="77777777" w:rsidR="00097718" w:rsidRDefault="00097718" w:rsidP="00756DBE">
      <w:pPr>
        <w:pStyle w:val="Zkladntext"/>
        <w:ind w:left="-993"/>
        <w:jc w:val="both"/>
        <w:rPr>
          <w:rFonts w:ascii="Times New Roman" w:hAnsi="Times New Roman"/>
        </w:rPr>
      </w:pPr>
    </w:p>
    <w:p w14:paraId="01DEAB43" w14:textId="77777777" w:rsidR="00756DBE" w:rsidRDefault="00756DBE" w:rsidP="007D53CB">
      <w:pPr>
        <w:pStyle w:val="Zkladntext"/>
        <w:jc w:val="both"/>
        <w:rPr>
          <w:rFonts w:ascii="Times New Roman" w:hAnsi="Times New Roman"/>
        </w:rPr>
      </w:pPr>
    </w:p>
    <w:p w14:paraId="565CEB47" w14:textId="77777777" w:rsidR="00C107DB" w:rsidRDefault="00C107DB" w:rsidP="007D53CB">
      <w:pPr>
        <w:pStyle w:val="Zkladntext"/>
        <w:jc w:val="both"/>
        <w:rPr>
          <w:rFonts w:ascii="Times New Roman" w:hAnsi="Times New Roman"/>
        </w:rPr>
      </w:pPr>
    </w:p>
    <w:p w14:paraId="45BAD6A4" w14:textId="77777777" w:rsidR="00C107DB" w:rsidRDefault="00C107DB" w:rsidP="007D53CB">
      <w:pPr>
        <w:pStyle w:val="Zkladntext"/>
        <w:jc w:val="both"/>
        <w:rPr>
          <w:rFonts w:ascii="Times New Roman" w:hAnsi="Times New Roman"/>
        </w:rPr>
      </w:pPr>
    </w:p>
    <w:p w14:paraId="2BC925E0" w14:textId="77777777" w:rsidR="00C107DB" w:rsidRDefault="00C107DB" w:rsidP="007D53CB">
      <w:pPr>
        <w:pStyle w:val="Zkladntext"/>
        <w:jc w:val="both"/>
        <w:rPr>
          <w:rFonts w:ascii="Times New Roman" w:hAnsi="Times New Roman"/>
        </w:rPr>
      </w:pPr>
    </w:p>
    <w:p w14:paraId="5EBEC31D" w14:textId="77777777" w:rsidR="00756DBE" w:rsidRDefault="00756DBE" w:rsidP="00756DBE">
      <w:pPr>
        <w:pStyle w:val="Zkladntext"/>
        <w:ind w:left="-993"/>
        <w:jc w:val="both"/>
        <w:rPr>
          <w:rFonts w:ascii="Times New Roman" w:hAnsi="Times New Roman"/>
        </w:rPr>
      </w:pPr>
    </w:p>
    <w:p w14:paraId="575006FA" w14:textId="77777777" w:rsidR="00756DBE" w:rsidRPr="00756DBE" w:rsidRDefault="00756DBE" w:rsidP="00756DBE">
      <w:pPr>
        <w:widowControl w:val="0"/>
        <w:spacing w:line="288" w:lineRule="auto"/>
        <w:jc w:val="both"/>
        <w:rPr>
          <w:rFonts w:ascii="Times New Roman" w:hAnsi="Times New Roman"/>
          <w:sz w:val="24"/>
        </w:rPr>
      </w:pPr>
      <w:r w:rsidRPr="00756DBE">
        <w:rPr>
          <w:rFonts w:ascii="Times New Roman" w:hAnsi="Times New Roman"/>
          <w:sz w:val="24"/>
        </w:rPr>
        <w:t>K provoznímu řádu přikládám:</w:t>
      </w:r>
    </w:p>
    <w:p w14:paraId="34287DB0" w14:textId="77777777" w:rsidR="00756DBE" w:rsidRPr="00756DBE" w:rsidRDefault="00756DBE" w:rsidP="00756DBE">
      <w:pPr>
        <w:widowControl w:val="0"/>
        <w:numPr>
          <w:ilvl w:val="0"/>
          <w:numId w:val="12"/>
        </w:numPr>
        <w:spacing w:line="288" w:lineRule="auto"/>
        <w:jc w:val="both"/>
        <w:rPr>
          <w:rFonts w:ascii="Times New Roman" w:hAnsi="Times New Roman"/>
          <w:color w:val="0070C0"/>
          <w:sz w:val="24"/>
        </w:rPr>
      </w:pPr>
      <w:r w:rsidRPr="00756DBE">
        <w:rPr>
          <w:rFonts w:ascii="Times New Roman" w:hAnsi="Times New Roman"/>
          <w:color w:val="0070C0"/>
          <w:sz w:val="24"/>
        </w:rPr>
        <w:t>Kopii zdravotního průkazu</w:t>
      </w:r>
    </w:p>
    <w:p w14:paraId="106A8CC0" w14:textId="77777777" w:rsidR="00756DBE" w:rsidRPr="00756DBE" w:rsidRDefault="00756DBE" w:rsidP="00756DBE">
      <w:pPr>
        <w:widowControl w:val="0"/>
        <w:numPr>
          <w:ilvl w:val="0"/>
          <w:numId w:val="12"/>
        </w:numPr>
        <w:spacing w:line="288" w:lineRule="auto"/>
        <w:jc w:val="both"/>
        <w:rPr>
          <w:rFonts w:ascii="Times New Roman" w:hAnsi="Times New Roman"/>
          <w:color w:val="0070C0"/>
          <w:sz w:val="24"/>
        </w:rPr>
      </w:pPr>
      <w:r w:rsidRPr="00756DBE">
        <w:rPr>
          <w:rFonts w:ascii="Times New Roman" w:hAnsi="Times New Roman"/>
          <w:color w:val="0070C0"/>
          <w:sz w:val="24"/>
        </w:rPr>
        <w:t>Výpis ze živnostenského rejstříku</w:t>
      </w:r>
    </w:p>
    <w:p w14:paraId="62A663FC" w14:textId="77777777" w:rsidR="00756DBE" w:rsidRPr="00756DBE" w:rsidRDefault="00756DBE" w:rsidP="00756DBE">
      <w:pPr>
        <w:widowControl w:val="0"/>
        <w:numPr>
          <w:ilvl w:val="0"/>
          <w:numId w:val="12"/>
        </w:numPr>
        <w:spacing w:line="288" w:lineRule="auto"/>
        <w:jc w:val="both"/>
        <w:rPr>
          <w:rFonts w:ascii="Times New Roman" w:hAnsi="Times New Roman"/>
          <w:color w:val="0070C0"/>
          <w:sz w:val="24"/>
        </w:rPr>
      </w:pPr>
      <w:r w:rsidRPr="00756DBE">
        <w:rPr>
          <w:rFonts w:ascii="Times New Roman" w:hAnsi="Times New Roman"/>
          <w:color w:val="0070C0"/>
          <w:sz w:val="24"/>
        </w:rPr>
        <w:t>Smlouvu s veřejnou prádelnou</w:t>
      </w:r>
    </w:p>
    <w:p w14:paraId="2456AA44" w14:textId="77777777" w:rsidR="00756DBE" w:rsidRPr="00756DBE" w:rsidRDefault="00756DBE" w:rsidP="00756DBE">
      <w:pPr>
        <w:widowControl w:val="0"/>
        <w:numPr>
          <w:ilvl w:val="0"/>
          <w:numId w:val="12"/>
        </w:numPr>
        <w:spacing w:line="288" w:lineRule="auto"/>
        <w:jc w:val="both"/>
        <w:rPr>
          <w:rFonts w:ascii="Times New Roman" w:hAnsi="Times New Roman"/>
          <w:color w:val="0070C0"/>
          <w:sz w:val="24"/>
        </w:rPr>
      </w:pPr>
      <w:r w:rsidRPr="00756DBE">
        <w:rPr>
          <w:rFonts w:ascii="Times New Roman" w:hAnsi="Times New Roman"/>
          <w:color w:val="0070C0"/>
          <w:sz w:val="24"/>
        </w:rPr>
        <w:t>Osvědčení o profesní kvalifikaci</w:t>
      </w:r>
    </w:p>
    <w:p w14:paraId="2BCEC5E0" w14:textId="77777777" w:rsidR="00756DBE" w:rsidRPr="00756DBE" w:rsidRDefault="00756DBE" w:rsidP="00756DBE">
      <w:pPr>
        <w:widowControl w:val="0"/>
        <w:numPr>
          <w:ilvl w:val="0"/>
          <w:numId w:val="12"/>
        </w:numPr>
        <w:spacing w:line="288" w:lineRule="auto"/>
        <w:jc w:val="both"/>
        <w:rPr>
          <w:rFonts w:ascii="Times New Roman" w:hAnsi="Times New Roman"/>
          <w:color w:val="0070C0"/>
          <w:sz w:val="24"/>
        </w:rPr>
      </w:pPr>
      <w:r w:rsidRPr="00756DBE">
        <w:rPr>
          <w:rFonts w:ascii="Times New Roman" w:hAnsi="Times New Roman"/>
          <w:color w:val="0070C0"/>
          <w:sz w:val="24"/>
        </w:rPr>
        <w:t>Smlouvu o likvidaci nebezpečného odpadu</w:t>
      </w:r>
    </w:p>
    <w:p w14:paraId="3689EDAE" w14:textId="77777777" w:rsidR="00756DBE" w:rsidRPr="00756DBE" w:rsidRDefault="00756DBE" w:rsidP="00756DBE">
      <w:pPr>
        <w:widowControl w:val="0"/>
        <w:numPr>
          <w:ilvl w:val="0"/>
          <w:numId w:val="12"/>
        </w:numPr>
        <w:spacing w:line="288" w:lineRule="auto"/>
        <w:jc w:val="both"/>
        <w:rPr>
          <w:rFonts w:ascii="Times New Roman" w:hAnsi="Times New Roman"/>
          <w:color w:val="0070C0"/>
          <w:sz w:val="24"/>
        </w:rPr>
      </w:pPr>
      <w:r w:rsidRPr="00756DBE">
        <w:rPr>
          <w:rFonts w:ascii="Times New Roman" w:hAnsi="Times New Roman"/>
          <w:color w:val="0070C0"/>
          <w:sz w:val="24"/>
        </w:rPr>
        <w:t>Doklad o kontrole účinnosti sterilizátoru/ smlouvu o sterilizaci nástrojů</w:t>
      </w:r>
    </w:p>
    <w:p w14:paraId="646FF4BD" w14:textId="77777777" w:rsidR="00756DBE" w:rsidRDefault="00756DBE" w:rsidP="00756DBE">
      <w:pPr>
        <w:pStyle w:val="Zkladntext"/>
        <w:ind w:left="-993"/>
        <w:jc w:val="both"/>
        <w:rPr>
          <w:rFonts w:ascii="Times New Roman" w:hAnsi="Times New Roman"/>
        </w:rPr>
      </w:pPr>
    </w:p>
    <w:sectPr w:rsidR="00756DBE" w:rsidSect="00756DBE">
      <w:headerReference w:type="default" r:id="rId7"/>
      <w:footnotePr>
        <w:numRestart w:val="eachPage"/>
      </w:footnotePr>
      <w:endnotePr>
        <w:numFmt w:val="decimal"/>
        <w:numStart w:val="0"/>
      </w:endnotePr>
      <w:pgSz w:w="11906" w:h="16838"/>
      <w:pgMar w:top="1843" w:right="1440" w:bottom="873" w:left="2410" w:header="993" w:footer="179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2BBA7" w14:textId="77777777" w:rsidR="004B08C3" w:rsidRDefault="004B08C3" w:rsidP="000A5F7A">
      <w:r>
        <w:separator/>
      </w:r>
    </w:p>
  </w:endnote>
  <w:endnote w:type="continuationSeparator" w:id="0">
    <w:p w14:paraId="0959A63D" w14:textId="77777777" w:rsidR="004B08C3" w:rsidRDefault="004B08C3" w:rsidP="000A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 (WT)">
    <w:altName w:val="Times New Roman"/>
    <w:panose1 w:val="00000000000000000000"/>
    <w:charset w:val="A2"/>
    <w:family w:val="roman"/>
    <w:notTrueType/>
    <w:pitch w:val="variable"/>
    <w:sig w:usb0="00000005" w:usb1="00000000" w:usb2="00000000" w:usb3="00000000" w:csb0="0000001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CF045" w14:textId="77777777" w:rsidR="004B08C3" w:rsidRDefault="004B08C3" w:rsidP="000A5F7A">
      <w:r>
        <w:separator/>
      </w:r>
    </w:p>
  </w:footnote>
  <w:footnote w:type="continuationSeparator" w:id="0">
    <w:p w14:paraId="6FF22303" w14:textId="77777777" w:rsidR="004B08C3" w:rsidRDefault="004B08C3" w:rsidP="000A5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55F14" w14:textId="77777777" w:rsidR="000A5F7A" w:rsidRPr="000A5F7A" w:rsidRDefault="000A5F7A" w:rsidP="000A5F7A">
    <w:pPr>
      <w:tabs>
        <w:tab w:val="center" w:pos="4536"/>
        <w:tab w:val="right" w:pos="9072"/>
      </w:tabs>
      <w:rPr>
        <w:rFonts w:ascii="Times New Roman" w:hAnsi="Times New Roman"/>
        <w:b/>
        <w:bCs/>
        <w:i/>
        <w:iCs/>
        <w:color w:val="0070C0"/>
        <w:sz w:val="24"/>
        <w:szCs w:val="24"/>
      </w:rPr>
    </w:pPr>
    <w:r w:rsidRPr="000A5F7A">
      <w:rPr>
        <w:rFonts w:ascii="Times New Roman" w:hAnsi="Times New Roman"/>
        <w:b/>
        <w:bCs/>
        <w:i/>
        <w:iCs/>
        <w:color w:val="0070C0"/>
        <w:sz w:val="24"/>
        <w:szCs w:val="24"/>
      </w:rPr>
      <w:t>Pozn. Modrý text je nutno upravit popř. vymazat dle skutečného charakteru provozovny!!!</w:t>
    </w:r>
  </w:p>
  <w:p w14:paraId="55FD36A4" w14:textId="77777777" w:rsidR="000A5F7A" w:rsidRDefault="000A5F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FF"/>
    <w:multiLevelType w:val="singleLevel"/>
    <w:tmpl w:val="FFFFFFFF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13916756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5156B12"/>
    <w:multiLevelType w:val="singleLevel"/>
    <w:tmpl w:val="FFFFFFFF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A12477A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345C3"/>
    <w:multiLevelType w:val="singleLevel"/>
    <w:tmpl w:val="FFFFFFFF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23340E"/>
    <w:multiLevelType w:val="singleLevel"/>
    <w:tmpl w:val="FFFFFFFF"/>
    <w:lvl w:ilvl="0">
      <w:start w:val="5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</w:abstractNum>
  <w:abstractNum w:abstractNumId="6" w15:restartNumberingAfterBreak="0">
    <w:nsid w:val="363A1C41"/>
    <w:multiLevelType w:val="hybridMultilevel"/>
    <w:tmpl w:val="FFFFFFFF"/>
    <w:lvl w:ilvl="0" w:tplc="BC2A4F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C46B8"/>
    <w:multiLevelType w:val="singleLevel"/>
    <w:tmpl w:val="FFFFFFFF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4DE3EA2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33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9" w15:restartNumberingAfterBreak="0">
    <w:nsid w:val="4B5366F5"/>
    <w:multiLevelType w:val="hybridMultilevel"/>
    <w:tmpl w:val="FFFFFFFF"/>
    <w:lvl w:ilvl="0" w:tplc="150832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86E89"/>
    <w:multiLevelType w:val="singleLevel"/>
    <w:tmpl w:val="FFFFFFFF"/>
    <w:lvl w:ilvl="0">
      <w:start w:val="3"/>
      <w:numFmt w:val="bullet"/>
      <w:lvlText w:val="-"/>
      <w:lvlJc w:val="left"/>
      <w:pPr>
        <w:tabs>
          <w:tab w:val="num" w:pos="4620"/>
        </w:tabs>
        <w:ind w:left="46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4294E85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33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12" w15:restartNumberingAfterBreak="0">
    <w:nsid w:val="6770702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132138">
    <w:abstractNumId w:val="10"/>
  </w:num>
  <w:num w:numId="2" w16cid:durableId="1403261051">
    <w:abstractNumId w:val="1"/>
  </w:num>
  <w:num w:numId="3" w16cid:durableId="1963918161">
    <w:abstractNumId w:val="4"/>
  </w:num>
  <w:num w:numId="4" w16cid:durableId="1826050550">
    <w:abstractNumId w:val="2"/>
  </w:num>
  <w:num w:numId="5" w16cid:durableId="312880753">
    <w:abstractNumId w:val="0"/>
  </w:num>
  <w:num w:numId="6" w16cid:durableId="1374385610">
    <w:abstractNumId w:val="5"/>
  </w:num>
  <w:num w:numId="7" w16cid:durableId="550385161">
    <w:abstractNumId w:val="8"/>
  </w:num>
  <w:num w:numId="8" w16cid:durableId="966743689">
    <w:abstractNumId w:val="11"/>
  </w:num>
  <w:num w:numId="9" w16cid:durableId="2085712836">
    <w:abstractNumId w:val="7"/>
  </w:num>
  <w:num w:numId="10" w16cid:durableId="137303023">
    <w:abstractNumId w:val="9"/>
  </w:num>
  <w:num w:numId="11" w16cid:durableId="1859389424">
    <w:abstractNumId w:val="6"/>
  </w:num>
  <w:num w:numId="12" w16cid:durableId="665324176">
    <w:abstractNumId w:val="3"/>
  </w:num>
  <w:num w:numId="13" w16cid:durableId="20580418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11"/>
    <w:rsid w:val="00041EBC"/>
    <w:rsid w:val="0007012B"/>
    <w:rsid w:val="00097718"/>
    <w:rsid w:val="000A5F7A"/>
    <w:rsid w:val="000B57ED"/>
    <w:rsid w:val="00144B68"/>
    <w:rsid w:val="00185707"/>
    <w:rsid w:val="001B65C9"/>
    <w:rsid w:val="001E3683"/>
    <w:rsid w:val="00226B71"/>
    <w:rsid w:val="002C3518"/>
    <w:rsid w:val="003039FE"/>
    <w:rsid w:val="00343A02"/>
    <w:rsid w:val="00344DB0"/>
    <w:rsid w:val="003763EB"/>
    <w:rsid w:val="00380DDB"/>
    <w:rsid w:val="004B08C3"/>
    <w:rsid w:val="00603BB2"/>
    <w:rsid w:val="00756DBE"/>
    <w:rsid w:val="007D53CB"/>
    <w:rsid w:val="008217BC"/>
    <w:rsid w:val="00853E63"/>
    <w:rsid w:val="0085487D"/>
    <w:rsid w:val="009A1411"/>
    <w:rsid w:val="00A4489A"/>
    <w:rsid w:val="00A748DB"/>
    <w:rsid w:val="00A77082"/>
    <w:rsid w:val="00C03D92"/>
    <w:rsid w:val="00C107DB"/>
    <w:rsid w:val="00D01C18"/>
    <w:rsid w:val="00D15224"/>
    <w:rsid w:val="00D24958"/>
    <w:rsid w:val="00D504BC"/>
    <w:rsid w:val="00F03507"/>
    <w:rsid w:val="00F636CD"/>
    <w:rsid w:val="00F6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9991D"/>
  <w14:defaultImageDpi w14:val="0"/>
  <w15:docId w15:val="{99ED7E94-E216-46C5-849D-FA3CF7D8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cs="Times New Roman"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noProof/>
    </w:rPr>
  </w:style>
  <w:style w:type="paragraph" w:customStyle="1" w:styleId="Poznmka">
    <w:name w:val="Poznámka"/>
    <w:basedOn w:val="Normln"/>
    <w:pPr>
      <w:widowControl w:val="0"/>
      <w:spacing w:line="288" w:lineRule="auto"/>
    </w:pPr>
    <w:rPr>
      <w:i/>
    </w:rPr>
  </w:style>
  <w:style w:type="paragraph" w:customStyle="1" w:styleId="Nadpis">
    <w:name w:val="Nadpis"/>
    <w:basedOn w:val="Normln"/>
    <w:next w:val="Zkladntext"/>
    <w:pPr>
      <w:widowControl w:val="0"/>
      <w:spacing w:before="360" w:after="180" w:line="288" w:lineRule="auto"/>
    </w:pPr>
    <w:rPr>
      <w:sz w:val="40"/>
    </w:rPr>
  </w:style>
  <w:style w:type="paragraph" w:customStyle="1" w:styleId="Stnovannadpis">
    <w:name w:val="Stínovaný nadpis"/>
    <w:basedOn w:val="Normln"/>
    <w:next w:val="Zkladntext"/>
    <w:pPr>
      <w:widowControl w:val="0"/>
      <w:shd w:val="solid" w:color="000000" w:fill="auto"/>
      <w:spacing w:before="360" w:after="180" w:line="288" w:lineRule="auto"/>
      <w:jc w:val="center"/>
    </w:pPr>
    <w:rPr>
      <w:b/>
      <w:color w:val="FFFFFF"/>
      <w:sz w:val="36"/>
    </w:rPr>
  </w:style>
  <w:style w:type="paragraph" w:styleId="Zhlav">
    <w:name w:val="header"/>
    <w:basedOn w:val="Normln"/>
    <w:link w:val="ZhlavChar"/>
    <w:uiPriority w:val="99"/>
    <w:rsid w:val="000A5F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A5F7A"/>
    <w:rPr>
      <w:rFonts w:cs="Times New Roman"/>
      <w:noProof/>
    </w:rPr>
  </w:style>
  <w:style w:type="paragraph" w:styleId="Zpat">
    <w:name w:val="footer"/>
    <w:basedOn w:val="Normln"/>
    <w:link w:val="ZpatChar"/>
    <w:uiPriority w:val="99"/>
    <w:rsid w:val="000A5F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A5F7A"/>
    <w:rPr>
      <w:rFonts w:cs="Times New Roman"/>
      <w:noProof/>
    </w:rPr>
  </w:style>
  <w:style w:type="paragraph" w:customStyle="1" w:styleId="Default">
    <w:name w:val="Default"/>
    <w:rsid w:val="007D53C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0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1922</Words>
  <Characters>11345</Characters>
  <Application>Microsoft Office Word</Application>
  <DocSecurity>4</DocSecurity>
  <Lines>94</Lines>
  <Paragraphs>26</Paragraphs>
  <ScaleCrop>false</ScaleCrop>
  <Company>OHS Žďár nad Sázavou</Company>
  <LinksUpToDate>false</LinksUpToDate>
  <CharactersWithSpaces>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ŘÁD PROVOZOVNY KOSMETICKÝCH SLUŽEB</dc:title>
  <dc:subject/>
  <dc:creator>OHS</dc:creator>
  <cp:keywords/>
  <dc:description/>
  <cp:lastModifiedBy>Böhmová Jana, Bc.</cp:lastModifiedBy>
  <cp:revision>2</cp:revision>
  <cp:lastPrinted>2007-07-02T08:46:00Z</cp:lastPrinted>
  <dcterms:created xsi:type="dcterms:W3CDTF">2023-12-05T08:41:00Z</dcterms:created>
  <dcterms:modified xsi:type="dcterms:W3CDTF">2023-12-05T08:41:00Z</dcterms:modified>
</cp:coreProperties>
</file>